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09C" w:rsidRDefault="003B509C" w:rsidP="00F61F9F">
      <w:pPr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6706531" cy="9215252"/>
            <wp:effectExtent l="19050" t="0" r="0" b="0"/>
            <wp:docPr id="1" name="Рисунок 1" descr="C:\Users\Альфинур\Desktop\КЕРТЭСЕ КАЛДЫ\осн обр прогр до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нур\Desktop\КЕРТЭСЕ КАЛДЫ\осн обр прогр доу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464" cy="921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09C" w:rsidRDefault="003B509C" w:rsidP="00F61F9F">
      <w:pPr>
        <w:rPr>
          <w:b/>
          <w:sz w:val="28"/>
        </w:rPr>
      </w:pPr>
    </w:p>
    <w:p w:rsidR="00F61F9F" w:rsidRPr="00B97628" w:rsidRDefault="003B509C" w:rsidP="00F61F9F">
      <w:pPr>
        <w:rPr>
          <w:b/>
          <w:sz w:val="28"/>
        </w:rPr>
      </w:pPr>
      <w:r w:rsidRPr="003B509C">
        <w:rPr>
          <w:b/>
          <w:sz w:val="28"/>
        </w:rPr>
        <w:lastRenderedPageBreak/>
        <w:t xml:space="preserve"> </w:t>
      </w:r>
      <w:r w:rsidR="00F61F9F" w:rsidRPr="00B97628">
        <w:rPr>
          <w:b/>
          <w:sz w:val="28"/>
        </w:rPr>
        <w:t xml:space="preserve">«Принято»                         </w:t>
      </w:r>
      <w:r w:rsidR="003C4C14">
        <w:rPr>
          <w:b/>
          <w:sz w:val="28"/>
        </w:rPr>
        <w:t xml:space="preserve">                            </w:t>
      </w:r>
      <w:bookmarkStart w:id="0" w:name="_GoBack"/>
      <w:bookmarkEnd w:id="0"/>
      <w:r w:rsidR="00F61F9F" w:rsidRPr="00B97628">
        <w:rPr>
          <w:b/>
          <w:sz w:val="28"/>
        </w:rPr>
        <w:t xml:space="preserve">           «Утверждаю»</w:t>
      </w:r>
    </w:p>
    <w:p w:rsidR="00F61F9F" w:rsidRPr="00B97628" w:rsidRDefault="00F61F9F" w:rsidP="00F61F9F">
      <w:pPr>
        <w:rPr>
          <w:sz w:val="28"/>
        </w:rPr>
      </w:pPr>
      <w:r w:rsidRPr="00B97628">
        <w:rPr>
          <w:sz w:val="28"/>
        </w:rPr>
        <w:t xml:space="preserve">на педагогическом совете   </w:t>
      </w:r>
      <w:r w:rsidR="003C4C14">
        <w:rPr>
          <w:sz w:val="28"/>
        </w:rPr>
        <w:t xml:space="preserve">                              </w:t>
      </w:r>
      <w:r w:rsidRPr="00B97628">
        <w:rPr>
          <w:sz w:val="28"/>
        </w:rPr>
        <w:t xml:space="preserve">       Заведующий МБДОУ №321</w:t>
      </w:r>
    </w:p>
    <w:p w:rsidR="00F61F9F" w:rsidRPr="00B97628" w:rsidRDefault="00F61F9F" w:rsidP="00F61F9F">
      <w:pPr>
        <w:tabs>
          <w:tab w:val="left" w:pos="7530"/>
        </w:tabs>
        <w:rPr>
          <w:sz w:val="28"/>
        </w:rPr>
      </w:pPr>
      <w:r w:rsidRPr="00B97628">
        <w:rPr>
          <w:sz w:val="28"/>
        </w:rPr>
        <w:t xml:space="preserve">МБДОУ «Детский сад №321» </w:t>
      </w:r>
      <w:r w:rsidR="003C4C14">
        <w:rPr>
          <w:sz w:val="28"/>
        </w:rPr>
        <w:t xml:space="preserve">                             </w:t>
      </w:r>
      <w:r w:rsidRPr="00B97628">
        <w:rPr>
          <w:sz w:val="28"/>
        </w:rPr>
        <w:t xml:space="preserve">    ______________ Н.Н. Камалиева</w:t>
      </w:r>
    </w:p>
    <w:p w:rsidR="00F61F9F" w:rsidRPr="00B97628" w:rsidRDefault="00F61F9F" w:rsidP="00F61F9F">
      <w:pPr>
        <w:rPr>
          <w:b/>
        </w:rPr>
      </w:pPr>
      <w:r w:rsidRPr="00B97628">
        <w:rPr>
          <w:sz w:val="28"/>
        </w:rPr>
        <w:t>Протокол №___ от _____________20___г.</w:t>
      </w:r>
      <w:r>
        <w:rPr>
          <w:sz w:val="28"/>
        </w:rPr>
        <w:tab/>
        <w:t xml:space="preserve">    </w:t>
      </w:r>
      <w:r w:rsidR="003C4C14">
        <w:rPr>
          <w:sz w:val="28"/>
        </w:rPr>
        <w:t xml:space="preserve">     </w:t>
      </w:r>
      <w:r>
        <w:rPr>
          <w:sz w:val="28"/>
        </w:rPr>
        <w:t xml:space="preserve">  </w:t>
      </w:r>
      <w:r w:rsidRPr="00B97628">
        <w:rPr>
          <w:sz w:val="28"/>
        </w:rPr>
        <w:t xml:space="preserve">  Приказ №___ от _____________г.</w:t>
      </w:r>
    </w:p>
    <w:p w:rsidR="00F61F9F" w:rsidRPr="00B97628" w:rsidRDefault="00F61F9F" w:rsidP="00F61F9F">
      <w:pPr>
        <w:tabs>
          <w:tab w:val="left" w:pos="7530"/>
        </w:tabs>
        <w:rPr>
          <w:sz w:val="28"/>
        </w:rPr>
      </w:pPr>
    </w:p>
    <w:p w:rsidR="00F61F9F" w:rsidRPr="00B97628" w:rsidRDefault="00F61F9F" w:rsidP="00F61F9F">
      <w:pPr>
        <w:rPr>
          <w:b/>
        </w:rPr>
      </w:pPr>
    </w:p>
    <w:p w:rsidR="00F61F9F" w:rsidRPr="00B97628" w:rsidRDefault="00F61F9F" w:rsidP="00F61F9F">
      <w:pPr>
        <w:rPr>
          <w:b/>
          <w:sz w:val="32"/>
          <w:szCs w:val="28"/>
        </w:rPr>
      </w:pPr>
    </w:p>
    <w:p w:rsidR="00F61F9F" w:rsidRPr="003C4C14" w:rsidRDefault="00F61F9F" w:rsidP="00F61F9F">
      <w:pPr>
        <w:widowControl/>
        <w:numPr>
          <w:ilvl w:val="0"/>
          <w:numId w:val="16"/>
        </w:numPr>
        <w:autoSpaceDE/>
        <w:autoSpaceDN/>
        <w:jc w:val="center"/>
        <w:rPr>
          <w:b/>
          <w:sz w:val="30"/>
          <w:szCs w:val="30"/>
        </w:rPr>
      </w:pPr>
      <w:r w:rsidRPr="003C4C14">
        <w:rPr>
          <w:b/>
          <w:sz w:val="30"/>
          <w:szCs w:val="30"/>
        </w:rPr>
        <w:t>ПОЛОЖЕНИЕ</w:t>
      </w:r>
    </w:p>
    <w:p w:rsidR="00F61F9F" w:rsidRPr="003C4C14" w:rsidRDefault="00F61F9F" w:rsidP="00F61F9F">
      <w:pPr>
        <w:widowControl/>
        <w:numPr>
          <w:ilvl w:val="0"/>
          <w:numId w:val="16"/>
        </w:numPr>
        <w:autoSpaceDE/>
        <w:autoSpaceDN/>
        <w:jc w:val="center"/>
        <w:rPr>
          <w:b/>
          <w:sz w:val="30"/>
          <w:szCs w:val="30"/>
        </w:rPr>
      </w:pPr>
      <w:r w:rsidRPr="003C4C14">
        <w:rPr>
          <w:b/>
          <w:sz w:val="30"/>
          <w:szCs w:val="30"/>
        </w:rPr>
        <w:t>о</w:t>
      </w:r>
      <w:r w:rsidRPr="003C4C14">
        <w:rPr>
          <w:b/>
          <w:sz w:val="30"/>
          <w:szCs w:val="30"/>
          <w:lang w:val="tt-RU"/>
        </w:rPr>
        <w:t>б основной образовательной программе дошкольного образования</w:t>
      </w:r>
    </w:p>
    <w:p w:rsidR="00F61F9F" w:rsidRPr="003C4C14" w:rsidRDefault="00F61F9F" w:rsidP="00F61F9F">
      <w:pPr>
        <w:widowControl/>
        <w:numPr>
          <w:ilvl w:val="0"/>
          <w:numId w:val="16"/>
        </w:numPr>
        <w:autoSpaceDE/>
        <w:autoSpaceDN/>
        <w:jc w:val="center"/>
        <w:rPr>
          <w:b/>
          <w:sz w:val="30"/>
          <w:szCs w:val="30"/>
        </w:rPr>
      </w:pPr>
      <w:r w:rsidRPr="003C4C14">
        <w:rPr>
          <w:b/>
          <w:sz w:val="30"/>
          <w:szCs w:val="30"/>
        </w:rPr>
        <w:t>МБДОУ  «Детский сад №321 комбинированного вида</w:t>
      </w:r>
      <w:r w:rsidRPr="003C4C14">
        <w:rPr>
          <w:b/>
          <w:sz w:val="30"/>
          <w:szCs w:val="30"/>
          <w:lang w:val="tt-RU"/>
        </w:rPr>
        <w:t xml:space="preserve"> </w:t>
      </w:r>
    </w:p>
    <w:p w:rsidR="00F61F9F" w:rsidRPr="003C4C14" w:rsidRDefault="00F61F9F" w:rsidP="00F61F9F">
      <w:pPr>
        <w:widowControl/>
        <w:numPr>
          <w:ilvl w:val="0"/>
          <w:numId w:val="16"/>
        </w:numPr>
        <w:autoSpaceDE/>
        <w:autoSpaceDN/>
        <w:jc w:val="center"/>
        <w:rPr>
          <w:b/>
          <w:sz w:val="30"/>
          <w:szCs w:val="30"/>
        </w:rPr>
      </w:pPr>
      <w:r w:rsidRPr="003C4C14">
        <w:rPr>
          <w:b/>
          <w:sz w:val="30"/>
          <w:szCs w:val="30"/>
          <w:lang w:val="tt-RU"/>
        </w:rPr>
        <w:t>с татарским языком воспитания и обучения</w:t>
      </w:r>
      <w:r w:rsidRPr="003C4C14">
        <w:rPr>
          <w:b/>
          <w:sz w:val="30"/>
          <w:szCs w:val="30"/>
        </w:rPr>
        <w:t>»</w:t>
      </w:r>
    </w:p>
    <w:p w:rsidR="00F61F9F" w:rsidRDefault="00F61F9F" w:rsidP="00F61F9F">
      <w:pPr>
        <w:widowControl/>
        <w:jc w:val="center"/>
        <w:rPr>
          <w:b/>
          <w:sz w:val="26"/>
          <w:szCs w:val="26"/>
        </w:rPr>
      </w:pPr>
    </w:p>
    <w:p w:rsidR="00F61F9F" w:rsidRPr="00525EEF" w:rsidRDefault="00F61F9F" w:rsidP="00F61F9F">
      <w:pPr>
        <w:widowControl/>
        <w:jc w:val="center"/>
        <w:rPr>
          <w:b/>
          <w:sz w:val="26"/>
          <w:szCs w:val="26"/>
        </w:rPr>
      </w:pPr>
    </w:p>
    <w:p w:rsidR="000102DC" w:rsidRPr="00F61F9F" w:rsidRDefault="00F61F9F" w:rsidP="00595308">
      <w:pPr>
        <w:pStyle w:val="a3"/>
        <w:ind w:left="3879"/>
        <w:rPr>
          <w:rFonts w:ascii="Cambria" w:hAnsi="Cambria"/>
          <w:b/>
        </w:rPr>
      </w:pPr>
      <w:r w:rsidRPr="00F61F9F">
        <w:rPr>
          <w:rFonts w:ascii="Cambria" w:hAnsi="Cambria"/>
          <w:b/>
          <w:w w:val="95"/>
        </w:rPr>
        <w:t>1.</w:t>
      </w:r>
      <w:r w:rsidRPr="00F61F9F">
        <w:rPr>
          <w:rFonts w:ascii="Cambria" w:hAnsi="Cambria"/>
          <w:b/>
          <w:spacing w:val="1"/>
          <w:w w:val="95"/>
        </w:rPr>
        <w:t xml:space="preserve"> </w:t>
      </w:r>
      <w:r w:rsidRPr="00F61F9F">
        <w:rPr>
          <w:rFonts w:ascii="Cambria" w:hAnsi="Cambria"/>
          <w:b/>
          <w:color w:val="050505"/>
          <w:w w:val="95"/>
        </w:rPr>
        <w:t>Общие</w:t>
      </w:r>
      <w:r w:rsidRPr="00F61F9F">
        <w:rPr>
          <w:rFonts w:ascii="Cambria" w:hAnsi="Cambria"/>
          <w:b/>
          <w:color w:val="050505"/>
          <w:spacing w:val="15"/>
          <w:w w:val="95"/>
        </w:rPr>
        <w:t xml:space="preserve"> </w:t>
      </w:r>
      <w:r w:rsidRPr="00F61F9F">
        <w:rPr>
          <w:rFonts w:ascii="Cambria" w:hAnsi="Cambria"/>
          <w:b/>
          <w:w w:val="95"/>
        </w:rPr>
        <w:t>положения</w:t>
      </w:r>
    </w:p>
    <w:p w:rsidR="000102DC" w:rsidRPr="00F61F9F" w:rsidRDefault="00F61F9F" w:rsidP="0011185C">
      <w:pPr>
        <w:pStyle w:val="a5"/>
        <w:numPr>
          <w:ilvl w:val="1"/>
          <w:numId w:val="15"/>
        </w:numPr>
        <w:tabs>
          <w:tab w:val="left" w:pos="845"/>
          <w:tab w:val="left" w:pos="846"/>
          <w:tab w:val="left" w:pos="1791"/>
          <w:tab w:val="left" w:pos="3532"/>
          <w:tab w:val="left" w:pos="5149"/>
          <w:tab w:val="left" w:pos="5758"/>
          <w:tab w:val="left" w:pos="6892"/>
          <w:tab w:val="left" w:pos="7363"/>
          <w:tab w:val="left" w:pos="8677"/>
          <w:tab w:val="left" w:pos="9309"/>
        </w:tabs>
        <w:ind w:right="-41" w:firstLine="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 xml:space="preserve">Положение об основной образовательной программе дошкольного образования Муниципального </w:t>
      </w:r>
      <w:r>
        <w:rPr>
          <w:color w:val="000000"/>
          <w:sz w:val="26"/>
          <w:szCs w:val="26"/>
          <w:lang w:eastAsia="ru-RU" w:bidi="ru-RU"/>
        </w:rPr>
        <w:t>бюджетного</w:t>
      </w:r>
      <w:r w:rsidRPr="00F61F9F">
        <w:rPr>
          <w:color w:val="000000"/>
          <w:sz w:val="26"/>
          <w:szCs w:val="26"/>
          <w:lang w:eastAsia="ru-RU" w:bidi="ru-RU"/>
        </w:rPr>
        <w:t xml:space="preserve"> дошкольного образовательного учреждения «Детский сад №</w:t>
      </w:r>
      <w:r>
        <w:rPr>
          <w:color w:val="000000"/>
          <w:sz w:val="26"/>
          <w:szCs w:val="26"/>
          <w:lang w:eastAsia="ru-RU" w:bidi="ru-RU"/>
        </w:rPr>
        <w:t>321</w:t>
      </w:r>
      <w:r w:rsidRPr="00F61F9F">
        <w:rPr>
          <w:color w:val="000000"/>
          <w:sz w:val="26"/>
          <w:szCs w:val="26"/>
          <w:lang w:eastAsia="ru-RU" w:bidi="ru-RU"/>
        </w:rPr>
        <w:t xml:space="preserve"> комбинированного вида</w:t>
      </w:r>
      <w:r>
        <w:rPr>
          <w:color w:val="000000"/>
          <w:sz w:val="26"/>
          <w:szCs w:val="26"/>
          <w:lang w:eastAsia="ru-RU" w:bidi="ru-RU"/>
        </w:rPr>
        <w:t xml:space="preserve"> с татарским языком воспитания и обучения</w:t>
      </w:r>
      <w:r w:rsidRPr="00F61F9F">
        <w:rPr>
          <w:color w:val="000000"/>
          <w:sz w:val="26"/>
          <w:szCs w:val="26"/>
          <w:lang w:eastAsia="ru-RU" w:bidi="ru-RU"/>
        </w:rPr>
        <w:t xml:space="preserve">» </w:t>
      </w:r>
      <w:r>
        <w:rPr>
          <w:color w:val="000000"/>
          <w:sz w:val="26"/>
          <w:szCs w:val="26"/>
          <w:lang w:eastAsia="ru-RU" w:bidi="ru-RU"/>
        </w:rPr>
        <w:t>Кировского</w:t>
      </w:r>
      <w:r w:rsidRPr="00F61F9F">
        <w:rPr>
          <w:color w:val="000000"/>
          <w:sz w:val="26"/>
          <w:szCs w:val="26"/>
          <w:lang w:eastAsia="ru-RU" w:bidi="ru-RU"/>
        </w:rPr>
        <w:t xml:space="preserve"> района г.Казани (далее - Положение) </w:t>
      </w:r>
      <w:r>
        <w:rPr>
          <w:color w:val="000000"/>
          <w:sz w:val="26"/>
          <w:szCs w:val="26"/>
          <w:lang w:eastAsia="ru-RU" w:bidi="ru-RU"/>
        </w:rPr>
        <w:t>разраб</w:t>
      </w:r>
      <w:r w:rsidRPr="00F61F9F">
        <w:rPr>
          <w:color w:val="000000"/>
          <w:sz w:val="26"/>
          <w:szCs w:val="26"/>
          <w:lang w:eastAsia="ru-RU" w:bidi="ru-RU"/>
        </w:rPr>
        <w:t>отано в соответствии с Федеральным Законом от 29.12.2012 г. №273-ФЗ «Об образовании в Российской Федерации», Приказом Министерства образования и науки Российской Федерации от 17.10. 2013 №1155 «Об утвер</w:t>
      </w:r>
      <w:r>
        <w:rPr>
          <w:color w:val="000000"/>
          <w:sz w:val="26"/>
          <w:szCs w:val="26"/>
          <w:lang w:eastAsia="ru-RU" w:bidi="ru-RU"/>
        </w:rPr>
        <w:t>жд</w:t>
      </w:r>
      <w:r w:rsidRPr="00F61F9F">
        <w:rPr>
          <w:color w:val="000000"/>
          <w:sz w:val="26"/>
          <w:szCs w:val="26"/>
          <w:lang w:eastAsia="ru-RU" w:bidi="ru-RU"/>
        </w:rPr>
        <w:t>ении федерального государственного стандарта дошкольного</w:t>
      </w:r>
      <w:r w:rsidRPr="00F61F9F">
        <w:rPr>
          <w:color w:val="000000"/>
          <w:sz w:val="26"/>
          <w:szCs w:val="26"/>
          <w:lang w:eastAsia="ru-RU" w:bidi="ru-RU"/>
        </w:rPr>
        <w:tab/>
      </w:r>
      <w:r>
        <w:rPr>
          <w:color w:val="000000"/>
          <w:sz w:val="26"/>
          <w:szCs w:val="26"/>
          <w:lang w:eastAsia="ru-RU" w:bidi="ru-RU"/>
        </w:rPr>
        <w:t xml:space="preserve">образования», </w:t>
      </w:r>
      <w:r w:rsidRPr="00F61F9F">
        <w:rPr>
          <w:color w:val="000000"/>
          <w:sz w:val="26"/>
          <w:szCs w:val="26"/>
          <w:lang w:eastAsia="ru-RU" w:bidi="ru-RU"/>
        </w:rPr>
        <w:t xml:space="preserve">Уставом Муниципального </w:t>
      </w:r>
      <w:r>
        <w:rPr>
          <w:color w:val="000000"/>
          <w:sz w:val="26"/>
          <w:szCs w:val="26"/>
          <w:lang w:eastAsia="ru-RU" w:bidi="ru-RU"/>
        </w:rPr>
        <w:t>бюджетного дошкольного образовательного учреждения</w:t>
      </w:r>
      <w:r>
        <w:rPr>
          <w:color w:val="000000"/>
          <w:sz w:val="26"/>
          <w:szCs w:val="26"/>
          <w:lang w:eastAsia="ru-RU" w:bidi="ru-RU"/>
        </w:rPr>
        <w:tab/>
        <w:t xml:space="preserve">«Детский </w:t>
      </w:r>
      <w:r w:rsidRPr="00F61F9F">
        <w:rPr>
          <w:color w:val="000000"/>
          <w:sz w:val="26"/>
          <w:szCs w:val="26"/>
          <w:lang w:eastAsia="ru-RU" w:bidi="ru-RU"/>
        </w:rPr>
        <w:t>сад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Pr="00F61F9F">
        <w:rPr>
          <w:color w:val="000000"/>
          <w:sz w:val="26"/>
          <w:szCs w:val="26"/>
          <w:lang w:eastAsia="ru-RU" w:bidi="ru-RU"/>
        </w:rPr>
        <w:t>№</w:t>
      </w:r>
      <w:r>
        <w:rPr>
          <w:color w:val="000000"/>
          <w:sz w:val="26"/>
          <w:szCs w:val="26"/>
          <w:lang w:eastAsia="ru-RU" w:bidi="ru-RU"/>
        </w:rPr>
        <w:t>321</w:t>
      </w:r>
      <w:r w:rsidRPr="00F61F9F">
        <w:rPr>
          <w:color w:val="000000"/>
          <w:sz w:val="26"/>
          <w:szCs w:val="26"/>
          <w:lang w:eastAsia="ru-RU" w:bidi="ru-RU"/>
        </w:rPr>
        <w:t xml:space="preserve"> комбинированного вида</w:t>
      </w:r>
      <w:r>
        <w:rPr>
          <w:color w:val="000000"/>
          <w:sz w:val="26"/>
          <w:szCs w:val="26"/>
          <w:lang w:eastAsia="ru-RU" w:bidi="ru-RU"/>
        </w:rPr>
        <w:t xml:space="preserve"> с татарским языком воспитания и обучения</w:t>
      </w:r>
      <w:r w:rsidRPr="00F61F9F">
        <w:rPr>
          <w:color w:val="000000"/>
          <w:sz w:val="26"/>
          <w:szCs w:val="26"/>
          <w:lang w:eastAsia="ru-RU" w:bidi="ru-RU"/>
        </w:rPr>
        <w:t xml:space="preserve">» </w:t>
      </w:r>
      <w:r>
        <w:rPr>
          <w:color w:val="000000"/>
          <w:sz w:val="26"/>
          <w:szCs w:val="26"/>
          <w:lang w:eastAsia="ru-RU" w:bidi="ru-RU"/>
        </w:rPr>
        <w:t>Кировского</w:t>
      </w:r>
      <w:r w:rsidRPr="00F61F9F">
        <w:rPr>
          <w:color w:val="000000"/>
          <w:sz w:val="26"/>
          <w:szCs w:val="26"/>
          <w:lang w:eastAsia="ru-RU" w:bidi="ru-RU"/>
        </w:rPr>
        <w:t xml:space="preserve"> района г.Казани (далее - Учреждение)</w:t>
      </w:r>
    </w:p>
    <w:p w:rsidR="000102DC" w:rsidRPr="00F61F9F" w:rsidRDefault="00F61F9F" w:rsidP="0011185C">
      <w:pPr>
        <w:pStyle w:val="a5"/>
        <w:numPr>
          <w:ilvl w:val="1"/>
          <w:numId w:val="15"/>
        </w:numPr>
        <w:tabs>
          <w:tab w:val="left" w:pos="835"/>
          <w:tab w:val="left" w:pos="836"/>
          <w:tab w:val="left" w:pos="3346"/>
          <w:tab w:val="left" w:pos="7193"/>
        </w:tabs>
        <w:ind w:left="111" w:right="-41" w:hanging="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Положение устанавливает единые требования к структуре и оформлению, регламентирует порядок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Pr="00F61F9F">
        <w:rPr>
          <w:color w:val="000000"/>
          <w:sz w:val="26"/>
          <w:szCs w:val="26"/>
          <w:lang w:eastAsia="ru-RU" w:bidi="ru-RU"/>
        </w:rPr>
        <w:t>рассмотрения, согласования и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Pr="00F61F9F">
        <w:rPr>
          <w:color w:val="000000"/>
          <w:sz w:val="26"/>
          <w:szCs w:val="26"/>
          <w:lang w:eastAsia="ru-RU" w:bidi="ru-RU"/>
        </w:rPr>
        <w:t>утверждения основной образовательной программы дошкольного образования в Учреждении.</w:t>
      </w:r>
    </w:p>
    <w:p w:rsidR="000102DC" w:rsidRPr="00F61F9F" w:rsidRDefault="00F61F9F" w:rsidP="0011185C">
      <w:pPr>
        <w:pStyle w:val="a5"/>
        <w:numPr>
          <w:ilvl w:val="1"/>
          <w:numId w:val="15"/>
        </w:numPr>
        <w:tabs>
          <w:tab w:val="left" w:pos="835"/>
          <w:tab w:val="left" w:pos="836"/>
        </w:tabs>
        <w:ind w:left="107" w:right="-41" w:firstLine="0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Положение регламентирует реализацию основной образовательной программы дошко</w:t>
      </w:r>
      <w:r>
        <w:rPr>
          <w:color w:val="000000"/>
          <w:sz w:val="26"/>
          <w:szCs w:val="26"/>
          <w:lang w:eastAsia="ru-RU" w:bidi="ru-RU"/>
        </w:rPr>
        <w:t>л</w:t>
      </w:r>
      <w:r w:rsidRPr="00F61F9F">
        <w:rPr>
          <w:color w:val="000000"/>
          <w:sz w:val="26"/>
          <w:szCs w:val="26"/>
          <w:lang w:eastAsia="ru-RU" w:bidi="ru-RU"/>
        </w:rPr>
        <w:t>ьного образования Учреждения в течение учебного года (далее - Программа)</w:t>
      </w:r>
    </w:p>
    <w:p w:rsidR="000102DC" w:rsidRPr="00F61F9F" w:rsidRDefault="00F61F9F" w:rsidP="0011185C">
      <w:pPr>
        <w:pStyle w:val="a5"/>
        <w:numPr>
          <w:ilvl w:val="1"/>
          <w:numId w:val="15"/>
        </w:numPr>
        <w:tabs>
          <w:tab w:val="left" w:pos="835"/>
          <w:tab w:val="left" w:pos="836"/>
        </w:tabs>
        <w:ind w:left="835" w:right="-41" w:hanging="718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реализуется на государственном языке Российско</w:t>
      </w:r>
      <w:r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Федерации.</w:t>
      </w:r>
    </w:p>
    <w:p w:rsidR="000102DC" w:rsidRPr="00F61F9F" w:rsidRDefault="00F61F9F" w:rsidP="0011185C">
      <w:pPr>
        <w:pStyle w:val="1"/>
        <w:spacing w:line="240" w:lineRule="auto"/>
        <w:ind w:left="3349" w:right="-41"/>
        <w:rPr>
          <w:bCs w:val="0"/>
          <w:color w:val="000000"/>
          <w:sz w:val="26"/>
          <w:szCs w:val="26"/>
          <w:lang w:eastAsia="ru-RU" w:bidi="ru-RU"/>
        </w:rPr>
      </w:pPr>
      <w:r w:rsidRPr="00F61F9F">
        <w:rPr>
          <w:bCs w:val="0"/>
          <w:color w:val="000000"/>
          <w:sz w:val="26"/>
          <w:szCs w:val="26"/>
          <w:lang w:eastAsia="ru-RU" w:bidi="ru-RU"/>
        </w:rPr>
        <w:t>2 . Цели в задачи Програимы</w:t>
      </w:r>
    </w:p>
    <w:p w:rsidR="000102DC" w:rsidRPr="00BD09AB" w:rsidRDefault="00F61F9F" w:rsidP="0011185C">
      <w:pPr>
        <w:pStyle w:val="a5"/>
        <w:numPr>
          <w:ilvl w:val="1"/>
          <w:numId w:val="14"/>
        </w:numPr>
        <w:tabs>
          <w:tab w:val="left" w:pos="615"/>
          <w:tab w:val="left" w:pos="1555"/>
          <w:tab w:val="left" w:pos="1659"/>
          <w:tab w:val="left" w:pos="1971"/>
          <w:tab w:val="left" w:pos="3077"/>
          <w:tab w:val="left" w:pos="3218"/>
          <w:tab w:val="left" w:pos="3282"/>
          <w:tab w:val="left" w:pos="3797"/>
          <w:tab w:val="left" w:pos="4242"/>
          <w:tab w:val="left" w:pos="4811"/>
          <w:tab w:val="left" w:pos="4994"/>
          <w:tab w:val="left" w:pos="5396"/>
          <w:tab w:val="left" w:pos="5713"/>
          <w:tab w:val="left" w:pos="7235"/>
          <w:tab w:val="left" w:pos="7631"/>
          <w:tab w:val="left" w:pos="8447"/>
          <w:tab w:val="left" w:pos="8495"/>
          <w:tab w:val="left" w:pos="8789"/>
          <w:tab w:val="left" w:pos="9052"/>
          <w:tab w:val="left" w:pos="9814"/>
        </w:tabs>
        <w:ind w:left="114" w:right="-41" w:firstLine="6"/>
        <w:rPr>
          <w:color w:val="000000"/>
          <w:sz w:val="26"/>
          <w:szCs w:val="26"/>
          <w:lang w:eastAsia="ru-RU" w:bidi="ru-RU"/>
        </w:rPr>
      </w:pPr>
      <w:r w:rsidRPr="00BD09AB">
        <w:rPr>
          <w:color w:val="000000"/>
          <w:sz w:val="26"/>
          <w:szCs w:val="26"/>
          <w:lang w:eastAsia="ru-RU" w:bidi="ru-RU"/>
        </w:rPr>
        <w:t>Целью Программы является восп</w:t>
      </w:r>
      <w:r w:rsidR="00BD09AB" w:rsidRPr="00BD09AB">
        <w:rPr>
          <w:color w:val="000000"/>
          <w:sz w:val="26"/>
          <w:szCs w:val="26"/>
          <w:lang w:eastAsia="ru-RU" w:bidi="ru-RU"/>
        </w:rPr>
        <w:t>ита</w:t>
      </w:r>
      <w:r w:rsidRPr="00BD09AB">
        <w:rPr>
          <w:color w:val="000000"/>
          <w:sz w:val="26"/>
          <w:szCs w:val="26"/>
          <w:lang w:eastAsia="ru-RU" w:bidi="ru-RU"/>
        </w:rPr>
        <w:t>ние гармонично развито</w:t>
      </w:r>
      <w:r w:rsidR="00BD09AB" w:rsidRPr="00BD09AB">
        <w:rPr>
          <w:color w:val="000000"/>
          <w:sz w:val="26"/>
          <w:szCs w:val="26"/>
          <w:lang w:eastAsia="ru-RU" w:bidi="ru-RU"/>
        </w:rPr>
        <w:t xml:space="preserve">й </w:t>
      </w:r>
      <w:r w:rsidRPr="00BD09AB">
        <w:rPr>
          <w:color w:val="000000"/>
          <w:sz w:val="26"/>
          <w:szCs w:val="26"/>
          <w:lang w:eastAsia="ru-RU" w:bidi="ru-RU"/>
        </w:rPr>
        <w:t>и</w:t>
      </w:r>
      <w:r w:rsidR="00BD09AB" w:rsidRPr="00BD09AB">
        <w:rPr>
          <w:color w:val="000000"/>
          <w:sz w:val="26"/>
          <w:szCs w:val="26"/>
          <w:lang w:eastAsia="ru-RU" w:bidi="ru-RU"/>
        </w:rPr>
        <w:t xml:space="preserve"> </w:t>
      </w:r>
      <w:r w:rsidRPr="00BD09AB">
        <w:rPr>
          <w:color w:val="000000"/>
          <w:sz w:val="26"/>
          <w:szCs w:val="26"/>
          <w:lang w:eastAsia="ru-RU" w:bidi="ru-RU"/>
        </w:rPr>
        <w:t>социально ответственной личности на основе духовно-нравственных ценностей народов</w:t>
      </w:r>
      <w:r w:rsidR="00BD09AB" w:rsidRPr="00BD09AB">
        <w:rPr>
          <w:color w:val="000000"/>
          <w:sz w:val="26"/>
          <w:szCs w:val="26"/>
          <w:lang w:eastAsia="ru-RU" w:bidi="ru-RU"/>
        </w:rPr>
        <w:t xml:space="preserve"> Российской Федерации, исторических и национально-культурных традиций и поддержка индивидуальности детей через общение, игру </w:t>
      </w:r>
      <w:r w:rsidRPr="00BD09AB">
        <w:rPr>
          <w:color w:val="000000"/>
          <w:sz w:val="26"/>
          <w:szCs w:val="26"/>
          <w:lang w:eastAsia="ru-RU" w:bidi="ru-RU"/>
        </w:rPr>
        <w:t>познавательно- исследовательскую деятельность и другие формы активности.</w:t>
      </w:r>
    </w:p>
    <w:p w:rsidR="000102DC" w:rsidRPr="00F61F9F" w:rsidRDefault="00F61F9F" w:rsidP="0011185C">
      <w:pPr>
        <w:pStyle w:val="a5"/>
        <w:numPr>
          <w:ilvl w:val="1"/>
          <w:numId w:val="14"/>
        </w:numPr>
        <w:tabs>
          <w:tab w:val="left" w:pos="615"/>
        </w:tabs>
        <w:ind w:left="614" w:right="-41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Задачи: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841"/>
        </w:tabs>
        <w:ind w:right="-41" w:hanging="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охрана и укрепление физического и психического здоровья дете</w:t>
      </w:r>
      <w:r w:rsidR="00BD09AB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>, в том числе их эмо</w:t>
      </w:r>
      <w:r w:rsidR="00BD09AB">
        <w:rPr>
          <w:color w:val="000000"/>
          <w:sz w:val="26"/>
          <w:szCs w:val="26"/>
          <w:lang w:eastAsia="ru-RU" w:bidi="ru-RU"/>
        </w:rPr>
        <w:t xml:space="preserve">ционального </w:t>
      </w:r>
      <w:r w:rsidRPr="00F61F9F">
        <w:rPr>
          <w:color w:val="000000"/>
          <w:sz w:val="26"/>
          <w:szCs w:val="26"/>
          <w:lang w:eastAsia="ru-RU" w:bidi="ru-RU"/>
        </w:rPr>
        <w:t>благополучия;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841"/>
        </w:tabs>
        <w:ind w:left="101" w:right="-41" w:firstLine="11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обеспечение равных возможностей для полноценного развития каждого ребенка в период дошкольн</w:t>
      </w:r>
      <w:r w:rsidR="00BD09AB">
        <w:rPr>
          <w:color w:val="000000"/>
          <w:sz w:val="26"/>
          <w:szCs w:val="26"/>
          <w:lang w:eastAsia="ru-RU" w:bidi="ru-RU"/>
        </w:rPr>
        <w:t>о</w:t>
      </w:r>
      <w:r w:rsidRPr="00F61F9F">
        <w:rPr>
          <w:color w:val="000000"/>
          <w:sz w:val="26"/>
          <w:szCs w:val="26"/>
          <w:lang w:eastAsia="ru-RU" w:bidi="ru-RU"/>
        </w:rPr>
        <w:t>го детства незав</w:t>
      </w:r>
      <w:r w:rsidR="00BD09AB">
        <w:rPr>
          <w:color w:val="000000"/>
          <w:sz w:val="26"/>
          <w:szCs w:val="26"/>
          <w:lang w:eastAsia="ru-RU" w:bidi="ru-RU"/>
        </w:rPr>
        <w:t>исимо от места жительства</w:t>
      </w:r>
      <w:r w:rsidRPr="00F61F9F">
        <w:rPr>
          <w:color w:val="000000"/>
          <w:sz w:val="26"/>
          <w:szCs w:val="26"/>
          <w:lang w:eastAsia="ru-RU" w:bidi="ru-RU"/>
        </w:rPr>
        <w:t>, пола, нации, языка, социального статуса, психофизиологических и других особенносте</w:t>
      </w:r>
      <w:r w:rsidR="00BD09AB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(в том числе ограниченных возможностей здоровья);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832"/>
        </w:tabs>
        <w:ind w:left="105" w:right="-41" w:hanging="2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обеспечение преемственности целей, задач и содержания дошкольного общего и начального общего образования.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832"/>
        </w:tabs>
        <w:ind w:left="104" w:right="-41" w:hanging="1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создание благоприятных условий развития дете</w:t>
      </w:r>
      <w:r w:rsidR="00BD09AB">
        <w:rPr>
          <w:color w:val="000000"/>
          <w:sz w:val="26"/>
          <w:szCs w:val="26"/>
          <w:lang w:eastAsia="ru-RU" w:bidi="ru-RU"/>
        </w:rPr>
        <w:t>й в соответствии с их возрастными и индивидуальны</w:t>
      </w:r>
      <w:r w:rsidRPr="00F61F9F">
        <w:rPr>
          <w:color w:val="000000"/>
          <w:sz w:val="26"/>
          <w:szCs w:val="26"/>
          <w:lang w:eastAsia="ru-RU" w:bidi="ru-RU"/>
        </w:rPr>
        <w:t>ми особенностями и склонностями, развитие способностей и творческого потенциала ка</w:t>
      </w:r>
      <w:r w:rsidR="00BD09AB">
        <w:rPr>
          <w:color w:val="000000"/>
          <w:sz w:val="26"/>
          <w:szCs w:val="26"/>
          <w:lang w:eastAsia="ru-RU" w:bidi="ru-RU"/>
        </w:rPr>
        <w:t>ждо</w:t>
      </w:r>
      <w:r w:rsidRPr="00F61F9F">
        <w:rPr>
          <w:color w:val="000000"/>
          <w:sz w:val="26"/>
          <w:szCs w:val="26"/>
          <w:lang w:eastAsia="ru-RU" w:bidi="ru-RU"/>
        </w:rPr>
        <w:t xml:space="preserve">го ребенка как субъекта отношений с самим собой, </w:t>
      </w:r>
      <w:r w:rsidRPr="00F61F9F">
        <w:rPr>
          <w:color w:val="000000"/>
          <w:sz w:val="26"/>
          <w:szCs w:val="26"/>
          <w:lang w:eastAsia="ru-RU" w:bidi="ru-RU"/>
        </w:rPr>
        <w:lastRenderedPageBreak/>
        <w:t>другими де</w:t>
      </w:r>
      <w:r w:rsidR="00BD09AB">
        <w:rPr>
          <w:color w:val="000000"/>
          <w:sz w:val="26"/>
          <w:szCs w:val="26"/>
          <w:lang w:eastAsia="ru-RU" w:bidi="ru-RU"/>
        </w:rPr>
        <w:t>т</w:t>
      </w:r>
      <w:r w:rsidRPr="00F61F9F">
        <w:rPr>
          <w:color w:val="000000"/>
          <w:sz w:val="26"/>
          <w:szCs w:val="26"/>
          <w:lang w:eastAsia="ru-RU" w:bidi="ru-RU"/>
        </w:rPr>
        <w:t>ьми, взрослыми и миром;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832"/>
        </w:tabs>
        <w:ind w:left="105" w:right="-41" w:hanging="2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объединение обучения и воспитания в целостный образовательный процесс на основе духовно-нравственных и соци</w:t>
      </w:r>
      <w:r w:rsidR="00BD09AB">
        <w:rPr>
          <w:color w:val="000000"/>
          <w:sz w:val="26"/>
          <w:szCs w:val="26"/>
          <w:lang w:eastAsia="ru-RU" w:bidi="ru-RU"/>
        </w:rPr>
        <w:t>окульт</w:t>
      </w:r>
      <w:r w:rsidRPr="00F61F9F">
        <w:rPr>
          <w:color w:val="000000"/>
          <w:sz w:val="26"/>
          <w:szCs w:val="26"/>
          <w:lang w:eastAsia="ru-RU" w:bidi="ru-RU"/>
        </w:rPr>
        <w:t>урных ценностей и принятых в обществе правил и норм поведения в интересах человека, семьи, общества;</w:t>
      </w:r>
    </w:p>
    <w:p w:rsidR="000102DC" w:rsidRPr="00BD09AB" w:rsidRDefault="00F61F9F" w:rsidP="0011185C">
      <w:pPr>
        <w:pStyle w:val="a5"/>
        <w:numPr>
          <w:ilvl w:val="0"/>
          <w:numId w:val="13"/>
        </w:numPr>
        <w:tabs>
          <w:tab w:val="left" w:pos="840"/>
        </w:tabs>
        <w:ind w:left="107" w:right="-41" w:hanging="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 xml:space="preserve">формирование общей культуры личности детей, в том </w:t>
      </w:r>
      <w:r w:rsidR="00BD09AB">
        <w:rPr>
          <w:color w:val="000000"/>
          <w:sz w:val="26"/>
          <w:szCs w:val="26"/>
          <w:lang w:eastAsia="ru-RU" w:bidi="ru-RU"/>
        </w:rPr>
        <w:t>ч</w:t>
      </w:r>
      <w:r w:rsidRPr="00F61F9F">
        <w:rPr>
          <w:color w:val="000000"/>
          <w:sz w:val="26"/>
          <w:szCs w:val="26"/>
          <w:lang w:eastAsia="ru-RU" w:bidi="ru-RU"/>
        </w:rPr>
        <w:t>исле ценностей здорового образа жизни, развития их социальных, нравственных, эстетических, интеллектуальных, физ</w:t>
      </w:r>
      <w:r w:rsidR="00BD09AB">
        <w:rPr>
          <w:color w:val="000000"/>
          <w:sz w:val="26"/>
          <w:szCs w:val="26"/>
          <w:lang w:eastAsia="ru-RU" w:bidi="ru-RU"/>
        </w:rPr>
        <w:t>ич</w:t>
      </w:r>
      <w:r w:rsidRPr="00F61F9F">
        <w:rPr>
          <w:color w:val="000000"/>
          <w:sz w:val="26"/>
          <w:szCs w:val="26"/>
          <w:lang w:eastAsia="ru-RU" w:bidi="ru-RU"/>
        </w:rPr>
        <w:t>еских качеств, инициативности, самостоятельности и</w:t>
      </w:r>
      <w:r w:rsidR="00BD09AB">
        <w:rPr>
          <w:color w:val="000000"/>
          <w:sz w:val="26"/>
          <w:szCs w:val="26"/>
          <w:lang w:eastAsia="ru-RU" w:bidi="ru-RU"/>
        </w:rPr>
        <w:t xml:space="preserve"> </w:t>
      </w:r>
      <w:r w:rsidRPr="00BD09AB">
        <w:rPr>
          <w:color w:val="000000"/>
          <w:sz w:val="26"/>
          <w:szCs w:val="26"/>
          <w:lang w:eastAsia="ru-RU" w:bidi="ru-RU"/>
        </w:rPr>
        <w:t xml:space="preserve">ответственности ребенка, формированию </w:t>
      </w:r>
      <w:r w:rsidR="00BD09AB">
        <w:rPr>
          <w:color w:val="000000"/>
          <w:sz w:val="26"/>
          <w:szCs w:val="26"/>
          <w:lang w:eastAsia="ru-RU" w:bidi="ru-RU"/>
        </w:rPr>
        <w:t>п</w:t>
      </w:r>
      <w:r w:rsidRPr="00BD09AB">
        <w:rPr>
          <w:color w:val="000000"/>
          <w:sz w:val="26"/>
          <w:szCs w:val="26"/>
          <w:lang w:eastAsia="ru-RU" w:bidi="ru-RU"/>
        </w:rPr>
        <w:t>редпосылок учебной деятельности;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870"/>
        </w:tabs>
        <w:ind w:left="143" w:right="-41" w:hanging="2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обеспечение психолого-педагогической поддержки семьи и повышение компетентности родителе</w:t>
      </w:r>
      <w:r w:rsidR="00BD09AB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(законных представителей) в вопросах развития и образования, охраны и укрепления здоровья детей.</w:t>
      </w:r>
    </w:p>
    <w:p w:rsidR="000102DC" w:rsidRPr="00F61F9F" w:rsidRDefault="00F61F9F" w:rsidP="0011185C">
      <w:pPr>
        <w:pStyle w:val="1"/>
        <w:tabs>
          <w:tab w:val="left" w:pos="2788"/>
        </w:tabs>
        <w:spacing w:line="240" w:lineRule="auto"/>
        <w:ind w:left="2238" w:right="-41"/>
        <w:rPr>
          <w:b w:val="0"/>
          <w:bCs w:val="0"/>
          <w:color w:val="000000"/>
          <w:sz w:val="26"/>
          <w:szCs w:val="26"/>
          <w:lang w:eastAsia="ru-RU" w:bidi="ru-RU"/>
        </w:rPr>
      </w:pPr>
      <w:r w:rsidRPr="00F61F9F">
        <w:rPr>
          <w:bCs w:val="0"/>
          <w:color w:val="000000"/>
          <w:sz w:val="26"/>
          <w:szCs w:val="26"/>
          <w:lang w:eastAsia="ru-RU" w:bidi="ru-RU"/>
        </w:rPr>
        <w:t>3.</w:t>
      </w:r>
      <w:r w:rsidRPr="00F61F9F">
        <w:rPr>
          <w:bCs w:val="0"/>
          <w:color w:val="000000"/>
          <w:sz w:val="26"/>
          <w:szCs w:val="26"/>
          <w:lang w:eastAsia="ru-RU" w:bidi="ru-RU"/>
        </w:rPr>
        <w:tab/>
        <w:t>Струк</w:t>
      </w:r>
      <w:r w:rsidR="00BD09AB">
        <w:rPr>
          <w:bCs w:val="0"/>
          <w:color w:val="000000"/>
          <w:sz w:val="26"/>
          <w:szCs w:val="26"/>
          <w:lang w:eastAsia="ru-RU" w:bidi="ru-RU"/>
        </w:rPr>
        <w:t>т</w:t>
      </w:r>
      <w:r w:rsidRPr="00F61F9F">
        <w:rPr>
          <w:bCs w:val="0"/>
          <w:color w:val="000000"/>
          <w:sz w:val="26"/>
          <w:szCs w:val="26"/>
          <w:lang w:eastAsia="ru-RU" w:bidi="ru-RU"/>
        </w:rPr>
        <w:t>ура, содержание и объем Программы</w:t>
      </w:r>
    </w:p>
    <w:p w:rsidR="000102DC" w:rsidRPr="00F61F9F" w:rsidRDefault="00F61F9F" w:rsidP="0011185C">
      <w:pPr>
        <w:pStyle w:val="a5"/>
        <w:numPr>
          <w:ilvl w:val="1"/>
          <w:numId w:val="12"/>
        </w:numPr>
        <w:tabs>
          <w:tab w:val="left" w:pos="683"/>
        </w:tabs>
        <w:ind w:right="-41" w:firstLine="1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определяет содержание и организацию образовательной деятельности на уровне дошкол</w:t>
      </w:r>
      <w:r w:rsidR="00BD09AB">
        <w:rPr>
          <w:color w:val="000000"/>
          <w:sz w:val="26"/>
          <w:szCs w:val="26"/>
          <w:lang w:eastAsia="ru-RU" w:bidi="ru-RU"/>
        </w:rPr>
        <w:t>ь</w:t>
      </w:r>
      <w:r w:rsidRPr="00F61F9F">
        <w:rPr>
          <w:color w:val="000000"/>
          <w:sz w:val="26"/>
          <w:szCs w:val="26"/>
          <w:lang w:eastAsia="ru-RU" w:bidi="ru-RU"/>
        </w:rPr>
        <w:t>ного образования. Программа обеспечивает развитие личности детей дошко</w:t>
      </w:r>
      <w:r w:rsidR="00BD09AB">
        <w:rPr>
          <w:color w:val="000000"/>
          <w:sz w:val="26"/>
          <w:szCs w:val="26"/>
          <w:lang w:eastAsia="ru-RU" w:bidi="ru-RU"/>
        </w:rPr>
        <w:t>л</w:t>
      </w:r>
      <w:r w:rsidRPr="00F61F9F">
        <w:rPr>
          <w:color w:val="000000"/>
          <w:sz w:val="26"/>
          <w:szCs w:val="26"/>
          <w:lang w:eastAsia="ru-RU" w:bidi="ru-RU"/>
        </w:rPr>
        <w:t>ьного возраста в различных видах общения и дея</w:t>
      </w:r>
      <w:r w:rsidR="00BD09AB">
        <w:rPr>
          <w:color w:val="000000"/>
          <w:sz w:val="26"/>
          <w:szCs w:val="26"/>
          <w:lang w:eastAsia="ru-RU" w:bidi="ru-RU"/>
        </w:rPr>
        <w:t>тельности с учетом их возрастны</w:t>
      </w:r>
      <w:r w:rsidRPr="00F61F9F">
        <w:rPr>
          <w:color w:val="000000"/>
          <w:sz w:val="26"/>
          <w:szCs w:val="26"/>
          <w:lang w:eastAsia="ru-RU" w:bidi="ru-RU"/>
        </w:rPr>
        <w:t>х, индивидуальных психологических и физиологи</w:t>
      </w:r>
      <w:r w:rsidR="00BD09AB">
        <w:rPr>
          <w:color w:val="000000"/>
          <w:sz w:val="26"/>
          <w:szCs w:val="26"/>
          <w:lang w:eastAsia="ru-RU" w:bidi="ru-RU"/>
        </w:rPr>
        <w:t>ч</w:t>
      </w:r>
      <w:r w:rsidRPr="00F61F9F">
        <w:rPr>
          <w:color w:val="000000"/>
          <w:sz w:val="26"/>
          <w:szCs w:val="26"/>
          <w:lang w:eastAsia="ru-RU" w:bidi="ru-RU"/>
        </w:rPr>
        <w:t>еских особенностей.</w:t>
      </w:r>
    </w:p>
    <w:p w:rsidR="000102DC" w:rsidRPr="00F61F9F" w:rsidRDefault="00F61F9F" w:rsidP="0011185C">
      <w:pPr>
        <w:pStyle w:val="a5"/>
        <w:numPr>
          <w:ilvl w:val="1"/>
          <w:numId w:val="12"/>
        </w:numPr>
        <w:tabs>
          <w:tab w:val="left" w:pos="682"/>
        </w:tabs>
        <w:ind w:left="129" w:right="-41" w:firstLine="1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Содержание Программы должно: обеспечивать развитие личности, мотивации и способностей детей в различных видах деятельности: социально-коммуникативное развитие, познавательное развитие, речевое развитие, художественно-эстетическое развитие, физическое ра</w:t>
      </w:r>
      <w:r w:rsidR="00BD09AB">
        <w:rPr>
          <w:color w:val="000000"/>
          <w:sz w:val="26"/>
          <w:szCs w:val="26"/>
          <w:lang w:eastAsia="ru-RU" w:bidi="ru-RU"/>
        </w:rPr>
        <w:t>звитие. Конкретное содержание образовательн</w:t>
      </w:r>
      <w:r w:rsidRPr="00F61F9F">
        <w:rPr>
          <w:color w:val="000000"/>
          <w:sz w:val="26"/>
          <w:szCs w:val="26"/>
          <w:lang w:eastAsia="ru-RU" w:bidi="ru-RU"/>
        </w:rPr>
        <w:t>ых областей зависит от возрастных и индивидуа</w:t>
      </w:r>
      <w:r w:rsidR="00BD09AB">
        <w:rPr>
          <w:color w:val="000000"/>
          <w:sz w:val="26"/>
          <w:szCs w:val="26"/>
          <w:lang w:eastAsia="ru-RU" w:bidi="ru-RU"/>
        </w:rPr>
        <w:t>льных особенностей детей</w:t>
      </w:r>
      <w:r w:rsidRPr="00F61F9F">
        <w:rPr>
          <w:color w:val="000000"/>
          <w:sz w:val="26"/>
          <w:szCs w:val="26"/>
          <w:lang w:eastAsia="ru-RU" w:bidi="ru-RU"/>
        </w:rPr>
        <w:t>, определяется целями и задачами Программа и реализовывается в различных видах детской деятельности.</w:t>
      </w:r>
    </w:p>
    <w:p w:rsidR="000102DC" w:rsidRPr="00F61F9F" w:rsidRDefault="00F61F9F" w:rsidP="0011185C">
      <w:pPr>
        <w:pStyle w:val="a5"/>
        <w:numPr>
          <w:ilvl w:val="1"/>
          <w:numId w:val="12"/>
        </w:numPr>
        <w:tabs>
          <w:tab w:val="left" w:pos="672"/>
        </w:tabs>
        <w:ind w:right="-41" w:hanging="6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Структура Программа составляется в соответствии с требованиями к структуре образовательной программы и ее объему (ч. 2. ФГОС ДО).</w:t>
      </w:r>
    </w:p>
    <w:p w:rsidR="000102DC" w:rsidRPr="00F61F9F" w:rsidRDefault="00F61F9F" w:rsidP="0011185C">
      <w:pPr>
        <w:pStyle w:val="a5"/>
        <w:numPr>
          <w:ilvl w:val="1"/>
          <w:numId w:val="12"/>
        </w:numPr>
        <w:tabs>
          <w:tab w:val="left" w:pos="672"/>
        </w:tabs>
        <w:ind w:left="126" w:right="-41" w:firstLine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необходимыми.</w:t>
      </w:r>
    </w:p>
    <w:p w:rsidR="000102DC" w:rsidRPr="00F61F9F" w:rsidRDefault="00F61F9F" w:rsidP="0011185C">
      <w:pPr>
        <w:pStyle w:val="a5"/>
        <w:numPr>
          <w:ilvl w:val="2"/>
          <w:numId w:val="12"/>
        </w:numPr>
        <w:tabs>
          <w:tab w:val="left" w:pos="854"/>
        </w:tabs>
        <w:ind w:right="-41" w:hanging="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Обязательная часть предполагает комплексность подхода, обеспечивая развитие детей во всех пяти взаимодополняющих образовательных областях.</w:t>
      </w:r>
    </w:p>
    <w:p w:rsidR="000102DC" w:rsidRPr="00F61F9F" w:rsidRDefault="00F61F9F" w:rsidP="0011185C">
      <w:pPr>
        <w:pStyle w:val="a5"/>
        <w:numPr>
          <w:ilvl w:val="2"/>
          <w:numId w:val="12"/>
        </w:numPr>
        <w:tabs>
          <w:tab w:val="left" w:pos="854"/>
        </w:tabs>
        <w:ind w:left="126" w:right="-41" w:firstLine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В части, формируемой участниками обра</w:t>
      </w:r>
      <w:r w:rsidR="00BD09AB">
        <w:rPr>
          <w:color w:val="000000"/>
          <w:sz w:val="26"/>
          <w:szCs w:val="26"/>
          <w:lang w:eastAsia="ru-RU" w:bidi="ru-RU"/>
        </w:rPr>
        <w:t>з</w:t>
      </w:r>
      <w:r w:rsidRPr="00F61F9F">
        <w:rPr>
          <w:color w:val="000000"/>
          <w:sz w:val="26"/>
          <w:szCs w:val="26"/>
          <w:lang w:eastAsia="ru-RU" w:bidi="ru-RU"/>
        </w:rPr>
        <w:t>овательных отношении, должны быть представлены выбранные и/или разработанные самостоятельно участниками образовательных отношений образовательные программа, направленн</w:t>
      </w:r>
      <w:r w:rsidR="00BD09AB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е на развитие детей в одной или нескольких образовательных областях, видах деятельности и/или культурн</w:t>
      </w:r>
      <w:r w:rsidR="00BD09AB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х практиках, методики, формы организации образовательно</w:t>
      </w:r>
      <w:r w:rsidR="00BD09AB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работы.</w:t>
      </w:r>
    </w:p>
    <w:p w:rsidR="000102DC" w:rsidRPr="00F61F9F" w:rsidRDefault="00F61F9F" w:rsidP="0011185C">
      <w:pPr>
        <w:pStyle w:val="a5"/>
        <w:numPr>
          <w:ilvl w:val="2"/>
          <w:numId w:val="12"/>
        </w:numPr>
        <w:tabs>
          <w:tab w:val="left" w:pos="854"/>
        </w:tabs>
        <w:ind w:left="126" w:right="-41" w:firstLine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Объем обязательной части Программы составляет не менее 60% от ее общего объема; части, формируемой участниками образовательных отношений, не более 40%.</w:t>
      </w:r>
    </w:p>
    <w:p w:rsidR="000102DC" w:rsidRPr="00F61F9F" w:rsidRDefault="00F61F9F" w:rsidP="0011185C">
      <w:pPr>
        <w:pStyle w:val="a3"/>
        <w:ind w:right="-41" w:firstLine="4"/>
        <w:jc w:val="both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3.5 Структура Программы включает в себя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0102DC" w:rsidRPr="00F61F9F" w:rsidRDefault="00F61F9F" w:rsidP="0011185C">
      <w:pPr>
        <w:pStyle w:val="a3"/>
        <w:ind w:right="-41" w:hanging="6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 xml:space="preserve">3.б.Целевой раздел </w:t>
      </w:r>
      <w:r w:rsidR="00BD09AB">
        <w:rPr>
          <w:color w:val="000000"/>
          <w:sz w:val="26"/>
          <w:szCs w:val="26"/>
          <w:lang w:eastAsia="ru-RU" w:bidi="ru-RU"/>
        </w:rPr>
        <w:t>включает</w:t>
      </w:r>
      <w:r w:rsidRPr="00F61F9F">
        <w:rPr>
          <w:color w:val="000000"/>
          <w:sz w:val="26"/>
          <w:szCs w:val="26"/>
          <w:lang w:eastAsia="ru-RU" w:bidi="ru-RU"/>
        </w:rPr>
        <w:t xml:space="preserve"> в се</w:t>
      </w:r>
      <w:r w:rsidR="00BD09AB">
        <w:rPr>
          <w:color w:val="000000"/>
          <w:sz w:val="26"/>
          <w:szCs w:val="26"/>
          <w:lang w:eastAsia="ru-RU" w:bidi="ru-RU"/>
        </w:rPr>
        <w:t>б</w:t>
      </w:r>
      <w:r w:rsidRPr="00F61F9F">
        <w:rPr>
          <w:color w:val="000000"/>
          <w:sz w:val="26"/>
          <w:szCs w:val="26"/>
          <w:lang w:eastAsia="ru-RU" w:bidi="ru-RU"/>
        </w:rPr>
        <w:t>я пояснительную записку и планируем</w:t>
      </w:r>
      <w:r w:rsidR="00BD09AB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е результаты освоения программы.</w:t>
      </w:r>
    </w:p>
    <w:p w:rsidR="000102DC" w:rsidRPr="00F61F9F" w:rsidRDefault="00F61F9F" w:rsidP="0011185C">
      <w:pPr>
        <w:pStyle w:val="a5"/>
        <w:numPr>
          <w:ilvl w:val="0"/>
          <w:numId w:val="11"/>
        </w:numPr>
        <w:tabs>
          <w:tab w:val="left" w:pos="321"/>
        </w:tabs>
        <w:ind w:right="-41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б.1.Пояснтельная записка должна раскрывать</w:t>
      </w:r>
    </w:p>
    <w:p w:rsidR="000102DC" w:rsidRPr="00F61F9F" w:rsidRDefault="00F61F9F" w:rsidP="0011185C">
      <w:pPr>
        <w:pStyle w:val="a5"/>
        <w:numPr>
          <w:ilvl w:val="0"/>
          <w:numId w:val="10"/>
        </w:numPr>
        <w:tabs>
          <w:tab w:val="left" w:pos="280"/>
        </w:tabs>
        <w:ind w:left="279" w:right="-41" w:hanging="155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цели и задачи реализации Программы;</w:t>
      </w:r>
    </w:p>
    <w:p w:rsidR="000102DC" w:rsidRPr="00F61F9F" w:rsidRDefault="00F61F9F" w:rsidP="0011185C">
      <w:pPr>
        <w:pStyle w:val="a5"/>
        <w:numPr>
          <w:ilvl w:val="0"/>
          <w:numId w:val="10"/>
        </w:numPr>
        <w:tabs>
          <w:tab w:val="left" w:pos="282"/>
        </w:tabs>
        <w:ind w:left="281" w:right="-41" w:hanging="155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принципы и подходы к формированию Программы;</w:t>
      </w:r>
    </w:p>
    <w:p w:rsidR="000102DC" w:rsidRPr="00F61F9F" w:rsidRDefault="00F61F9F" w:rsidP="0011185C">
      <w:pPr>
        <w:pStyle w:val="a5"/>
        <w:numPr>
          <w:ilvl w:val="0"/>
          <w:numId w:val="10"/>
        </w:numPr>
        <w:tabs>
          <w:tab w:val="left" w:pos="370"/>
        </w:tabs>
        <w:ind w:right="-41" w:hanging="2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значим</w:t>
      </w:r>
      <w:r w:rsidR="00BD09AB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е для разработки и реализации Программы характеристики в том числе характеристики особенностей развития детей раннего и дошкольного возраста.</w:t>
      </w:r>
    </w:p>
    <w:p w:rsidR="000102DC" w:rsidRPr="00F61F9F" w:rsidRDefault="00F61F9F" w:rsidP="0011185C">
      <w:pPr>
        <w:pStyle w:val="a3"/>
        <w:ind w:left="122" w:right="-41" w:hanging="2"/>
        <w:jc w:val="both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 xml:space="preserve">3.6.2. </w:t>
      </w:r>
      <w:r w:rsidR="00BD09AB">
        <w:rPr>
          <w:color w:val="000000"/>
          <w:sz w:val="26"/>
          <w:szCs w:val="26"/>
          <w:lang w:eastAsia="ru-RU" w:bidi="ru-RU"/>
        </w:rPr>
        <w:t>Планируемы</w:t>
      </w:r>
      <w:r w:rsidRPr="00F61F9F">
        <w:rPr>
          <w:color w:val="000000"/>
          <w:sz w:val="26"/>
          <w:szCs w:val="26"/>
          <w:lang w:eastAsia="ru-RU" w:bidi="ru-RU"/>
        </w:rPr>
        <w:t xml:space="preserve">е результаты освоения Программы конкретизируют требования ФГОС дошкольного образования к целевым ориентирам обязательной части и части, </w:t>
      </w:r>
      <w:r w:rsidRPr="00F61F9F">
        <w:rPr>
          <w:color w:val="000000"/>
          <w:sz w:val="26"/>
          <w:szCs w:val="26"/>
          <w:lang w:eastAsia="ru-RU" w:bidi="ru-RU"/>
        </w:rPr>
        <w:lastRenderedPageBreak/>
        <w:t>формир</w:t>
      </w:r>
      <w:r w:rsidR="00BD09AB">
        <w:rPr>
          <w:color w:val="000000"/>
          <w:sz w:val="26"/>
          <w:szCs w:val="26"/>
          <w:lang w:eastAsia="ru-RU" w:bidi="ru-RU"/>
        </w:rPr>
        <w:t>уемой участниками образовательны</w:t>
      </w:r>
      <w:r w:rsidRPr="00F61F9F">
        <w:rPr>
          <w:color w:val="000000"/>
          <w:sz w:val="26"/>
          <w:szCs w:val="26"/>
          <w:lang w:eastAsia="ru-RU" w:bidi="ru-RU"/>
        </w:rPr>
        <w:t>х отношений с учетом возрастных возможностей и индивидуальных различий (индивидуальных траекторий развития), а также особенностей развития дете</w:t>
      </w:r>
      <w:r w:rsidR="00BD09AB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с ограниченными возможностями здоровья, в том числе детей-инвалидов (далее дети с ограниченными возможностями здоровья).</w:t>
      </w:r>
    </w:p>
    <w:p w:rsidR="000102DC" w:rsidRPr="00F61F9F" w:rsidRDefault="00F61F9F" w:rsidP="0011185C">
      <w:pPr>
        <w:pStyle w:val="a5"/>
        <w:numPr>
          <w:ilvl w:val="1"/>
          <w:numId w:val="9"/>
        </w:numPr>
        <w:tabs>
          <w:tab w:val="left" w:pos="812"/>
        </w:tabs>
        <w:ind w:right="-41" w:hanging="2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Содержательный разде</w:t>
      </w:r>
      <w:r w:rsidR="001123D6">
        <w:rPr>
          <w:color w:val="000000"/>
          <w:sz w:val="26"/>
          <w:szCs w:val="26"/>
          <w:lang w:eastAsia="ru-RU" w:bidi="ru-RU"/>
        </w:rPr>
        <w:t>л</w:t>
      </w:r>
      <w:r w:rsidRPr="00F61F9F">
        <w:rPr>
          <w:color w:val="000000"/>
          <w:sz w:val="26"/>
          <w:szCs w:val="26"/>
          <w:lang w:eastAsia="ru-RU" w:bidi="ru-RU"/>
        </w:rPr>
        <w:t xml:space="preserve"> представляет общее содержание Программ</w:t>
      </w:r>
      <w:r w:rsidR="001123D6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, обеспечивающее полноценное разв</w:t>
      </w:r>
      <w:r w:rsidR="001123D6">
        <w:rPr>
          <w:color w:val="000000"/>
          <w:sz w:val="26"/>
          <w:szCs w:val="26"/>
          <w:lang w:eastAsia="ru-RU" w:bidi="ru-RU"/>
        </w:rPr>
        <w:t>и</w:t>
      </w:r>
      <w:r w:rsidRPr="00F61F9F">
        <w:rPr>
          <w:color w:val="000000"/>
          <w:sz w:val="26"/>
          <w:szCs w:val="26"/>
          <w:lang w:eastAsia="ru-RU" w:bidi="ru-RU"/>
        </w:rPr>
        <w:t>тие личности детей, и включает в се</w:t>
      </w:r>
      <w:r w:rsidR="001123D6">
        <w:rPr>
          <w:color w:val="000000"/>
          <w:sz w:val="26"/>
          <w:szCs w:val="26"/>
          <w:lang w:eastAsia="ru-RU" w:bidi="ru-RU"/>
        </w:rPr>
        <w:t>б</w:t>
      </w:r>
      <w:r w:rsidRPr="00F61F9F">
        <w:rPr>
          <w:color w:val="000000"/>
          <w:sz w:val="26"/>
          <w:szCs w:val="26"/>
          <w:lang w:eastAsia="ru-RU" w:bidi="ru-RU"/>
        </w:rPr>
        <w:t>я:</w:t>
      </w:r>
    </w:p>
    <w:p w:rsidR="000102DC" w:rsidRPr="00F61F9F" w:rsidRDefault="00F61F9F" w:rsidP="0011185C">
      <w:pPr>
        <w:pStyle w:val="a5"/>
        <w:numPr>
          <w:ilvl w:val="0"/>
          <w:numId w:val="13"/>
        </w:numPr>
        <w:tabs>
          <w:tab w:val="left" w:pos="505"/>
        </w:tabs>
        <w:ind w:left="119" w:right="-41" w:firstLine="0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описание образовательной деятельности в соответствии с направлениями развития ребенка (в пяти образовательных областях)! с учетом используемой примерной основной образовательной программы дошкольного образования и ме</w:t>
      </w:r>
      <w:r w:rsidR="001123D6">
        <w:rPr>
          <w:color w:val="000000"/>
          <w:sz w:val="26"/>
          <w:szCs w:val="26"/>
          <w:lang w:eastAsia="ru-RU" w:bidi="ru-RU"/>
        </w:rPr>
        <w:t>т</w:t>
      </w:r>
      <w:r w:rsidRPr="00F61F9F">
        <w:rPr>
          <w:color w:val="000000"/>
          <w:sz w:val="26"/>
          <w:szCs w:val="26"/>
          <w:lang w:eastAsia="ru-RU" w:bidi="ru-RU"/>
        </w:rPr>
        <w:t>одических пособий, обеспечивающих реализацию данного содержания;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0102DC" w:rsidRPr="00F61F9F" w:rsidRDefault="001123D6" w:rsidP="0011185C">
      <w:pPr>
        <w:pStyle w:val="a5"/>
        <w:numPr>
          <w:ilvl w:val="0"/>
          <w:numId w:val="8"/>
        </w:numPr>
        <w:tabs>
          <w:tab w:val="left" w:pos="846"/>
          <w:tab w:val="left" w:pos="847"/>
          <w:tab w:val="left" w:pos="2151"/>
          <w:tab w:val="left" w:pos="4282"/>
          <w:tab w:val="left" w:pos="6029"/>
          <w:tab w:val="left" w:pos="6577"/>
          <w:tab w:val="left" w:pos="8938"/>
        </w:tabs>
        <w:ind w:right="-41" w:hanging="8"/>
        <w:jc w:val="left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 xml:space="preserve">описание образовательной деятельности по профессиональной </w:t>
      </w:r>
      <w:r w:rsidR="00F61F9F" w:rsidRPr="00F61F9F">
        <w:rPr>
          <w:color w:val="000000"/>
          <w:sz w:val="26"/>
          <w:szCs w:val="26"/>
          <w:lang w:eastAsia="ru-RU" w:bidi="ru-RU"/>
        </w:rPr>
        <w:t>коррекции нарушений развития детей в случае, если эта работа предусмотрена Программой</w:t>
      </w:r>
    </w:p>
    <w:p w:rsidR="000102DC" w:rsidRPr="00F61F9F" w:rsidRDefault="00F61F9F" w:rsidP="0011185C">
      <w:pPr>
        <w:pStyle w:val="a5"/>
        <w:numPr>
          <w:ilvl w:val="2"/>
          <w:numId w:val="9"/>
        </w:numPr>
        <w:tabs>
          <w:tab w:val="left" w:pos="845"/>
        </w:tabs>
        <w:ind w:right="-41" w:hanging="71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В содержательном разделе Программы должны быть представлены:</w:t>
      </w:r>
    </w:p>
    <w:p w:rsidR="000102DC" w:rsidRPr="00F61F9F" w:rsidRDefault="00F61F9F" w:rsidP="0011185C">
      <w:pPr>
        <w:pStyle w:val="a5"/>
        <w:numPr>
          <w:ilvl w:val="0"/>
          <w:numId w:val="8"/>
        </w:numPr>
        <w:tabs>
          <w:tab w:val="left" w:pos="855"/>
          <w:tab w:val="left" w:pos="856"/>
        </w:tabs>
        <w:ind w:left="855" w:right="-41" w:hanging="738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особенности образовательной деятельности разных видов и культурных практик;</w:t>
      </w:r>
    </w:p>
    <w:p w:rsidR="000102DC" w:rsidRPr="00F61F9F" w:rsidRDefault="00F61F9F" w:rsidP="0011185C">
      <w:pPr>
        <w:pStyle w:val="a5"/>
        <w:numPr>
          <w:ilvl w:val="0"/>
          <w:numId w:val="8"/>
        </w:numPr>
        <w:tabs>
          <w:tab w:val="left" w:pos="846"/>
          <w:tab w:val="left" w:pos="847"/>
        </w:tabs>
        <w:ind w:left="846" w:right="-41" w:hanging="739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способы и направления поддержки детской инициативы;</w:t>
      </w:r>
    </w:p>
    <w:p w:rsidR="000102DC" w:rsidRPr="00F61F9F" w:rsidRDefault="001123D6" w:rsidP="0011185C">
      <w:pPr>
        <w:pStyle w:val="a5"/>
        <w:numPr>
          <w:ilvl w:val="0"/>
          <w:numId w:val="8"/>
        </w:numPr>
        <w:tabs>
          <w:tab w:val="left" w:pos="846"/>
          <w:tab w:val="left" w:pos="847"/>
          <w:tab w:val="left" w:pos="2631"/>
          <w:tab w:val="left" w:pos="4791"/>
          <w:tab w:val="left" w:pos="7018"/>
          <w:tab w:val="left" w:pos="8670"/>
          <w:tab w:val="left" w:pos="9169"/>
        </w:tabs>
        <w:ind w:left="116" w:right="-41" w:firstLine="2"/>
        <w:jc w:val="left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 xml:space="preserve">особенности </w:t>
      </w:r>
      <w:r w:rsidR="00F61F9F" w:rsidRPr="00F61F9F">
        <w:rPr>
          <w:color w:val="000000"/>
          <w:sz w:val="26"/>
          <w:szCs w:val="26"/>
          <w:lang w:eastAsia="ru-RU" w:bidi="ru-RU"/>
        </w:rPr>
        <w:t>взаимодействия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="00F61F9F" w:rsidRPr="00F61F9F">
        <w:rPr>
          <w:color w:val="000000"/>
          <w:sz w:val="26"/>
          <w:szCs w:val="26"/>
          <w:lang w:eastAsia="ru-RU" w:bidi="ru-RU"/>
        </w:rPr>
        <w:t>педагогического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="00F61F9F" w:rsidRPr="00F61F9F">
        <w:rPr>
          <w:color w:val="000000"/>
          <w:sz w:val="26"/>
          <w:szCs w:val="26"/>
          <w:lang w:eastAsia="ru-RU" w:bidi="ru-RU"/>
        </w:rPr>
        <w:t>коллектива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="00F61F9F" w:rsidRPr="00F61F9F">
        <w:rPr>
          <w:color w:val="000000"/>
          <w:sz w:val="26"/>
          <w:szCs w:val="26"/>
          <w:lang w:eastAsia="ru-RU" w:bidi="ru-RU"/>
        </w:rPr>
        <w:t>с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="00F61F9F" w:rsidRPr="00F61F9F">
        <w:rPr>
          <w:color w:val="000000"/>
          <w:sz w:val="26"/>
          <w:szCs w:val="26"/>
          <w:lang w:eastAsia="ru-RU" w:bidi="ru-RU"/>
        </w:rPr>
        <w:t>семьями воспитанников;</w:t>
      </w:r>
    </w:p>
    <w:p w:rsidR="000102DC" w:rsidRPr="00F61F9F" w:rsidRDefault="00F61F9F" w:rsidP="0011185C">
      <w:pPr>
        <w:pStyle w:val="a5"/>
        <w:numPr>
          <w:ilvl w:val="0"/>
          <w:numId w:val="8"/>
        </w:numPr>
        <w:tabs>
          <w:tab w:val="left" w:pos="845"/>
          <w:tab w:val="left" w:pos="847"/>
        </w:tabs>
        <w:ind w:left="846" w:right="-41" w:hanging="729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ин</w:t>
      </w:r>
      <w:r w:rsidR="001123D6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е характеристики содержания Программы.</w:t>
      </w:r>
    </w:p>
    <w:p w:rsidR="000102DC" w:rsidRPr="00F61F9F" w:rsidRDefault="00F61F9F" w:rsidP="0011185C">
      <w:pPr>
        <w:pStyle w:val="a5"/>
        <w:numPr>
          <w:ilvl w:val="1"/>
          <w:numId w:val="7"/>
        </w:numPr>
        <w:tabs>
          <w:tab w:val="left" w:pos="758"/>
        </w:tabs>
        <w:ind w:right="-41" w:hanging="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Часть Программы, формируемая участниками образовательных отношений, включает разл</w:t>
      </w:r>
      <w:r w:rsidR="001123D6">
        <w:rPr>
          <w:color w:val="000000"/>
          <w:sz w:val="26"/>
          <w:szCs w:val="26"/>
          <w:lang w:eastAsia="ru-RU" w:bidi="ru-RU"/>
        </w:rPr>
        <w:t>ич</w:t>
      </w:r>
      <w:r w:rsidRPr="00F61F9F">
        <w:rPr>
          <w:color w:val="000000"/>
          <w:sz w:val="26"/>
          <w:szCs w:val="26"/>
          <w:lang w:eastAsia="ru-RU" w:bidi="ru-RU"/>
        </w:rPr>
        <w:t>ные направления, выбранные участниками образовательн</w:t>
      </w:r>
      <w:r w:rsidR="001123D6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х отношений из числа парциальн</w:t>
      </w:r>
      <w:r w:rsidR="001123D6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>х или иных программ, созданных ими самостоятельно.</w:t>
      </w:r>
    </w:p>
    <w:p w:rsidR="000102DC" w:rsidRPr="00F61F9F" w:rsidRDefault="00F61F9F" w:rsidP="0011185C">
      <w:pPr>
        <w:pStyle w:val="a5"/>
        <w:numPr>
          <w:ilvl w:val="2"/>
          <w:numId w:val="7"/>
        </w:numPr>
        <w:tabs>
          <w:tab w:val="left" w:pos="846"/>
        </w:tabs>
        <w:ind w:right="-41" w:hanging="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Данная часть Программы должна учитывать образовательные потребности, интереса и мотивы детей, членов их семей и педагогов и, в частности, ориентирована на:</w:t>
      </w:r>
    </w:p>
    <w:p w:rsidR="001123D6" w:rsidRDefault="001123D6" w:rsidP="0011185C">
      <w:pPr>
        <w:pStyle w:val="a5"/>
        <w:numPr>
          <w:ilvl w:val="0"/>
          <w:numId w:val="8"/>
        </w:numPr>
        <w:tabs>
          <w:tab w:val="left" w:pos="851"/>
          <w:tab w:val="left" w:pos="852"/>
          <w:tab w:val="left" w:pos="2281"/>
          <w:tab w:val="left" w:pos="3678"/>
          <w:tab w:val="left" w:pos="4480"/>
          <w:tab w:val="left" w:pos="4845"/>
          <w:tab w:val="left" w:pos="5784"/>
          <w:tab w:val="left" w:pos="6851"/>
          <w:tab w:val="left" w:pos="7197"/>
          <w:tab w:val="left" w:pos="8366"/>
        </w:tabs>
        <w:ind w:left="851" w:right="-41" w:hanging="730"/>
        <w:jc w:val="left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>специфику социокультурных и иных условий, в которых осуществляется образовательная деятельность;</w:t>
      </w:r>
    </w:p>
    <w:p w:rsidR="000102DC" w:rsidRPr="00F61F9F" w:rsidRDefault="00F61F9F" w:rsidP="0011185C">
      <w:pPr>
        <w:pStyle w:val="a5"/>
        <w:numPr>
          <w:ilvl w:val="0"/>
          <w:numId w:val="8"/>
        </w:numPr>
        <w:tabs>
          <w:tab w:val="left" w:pos="845"/>
          <w:tab w:val="left" w:pos="847"/>
        </w:tabs>
        <w:ind w:right="-41" w:hanging="8"/>
        <w:jc w:val="left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выбор парциальных программ,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0102DC" w:rsidRPr="00F61F9F" w:rsidRDefault="001123D6" w:rsidP="0011185C">
      <w:pPr>
        <w:pStyle w:val="a5"/>
        <w:numPr>
          <w:ilvl w:val="0"/>
          <w:numId w:val="8"/>
        </w:numPr>
        <w:tabs>
          <w:tab w:val="left" w:pos="846"/>
          <w:tab w:val="left" w:pos="847"/>
        </w:tabs>
        <w:ind w:left="846" w:right="-41" w:hanging="729"/>
        <w:jc w:val="left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>сложивш</w:t>
      </w:r>
      <w:r w:rsidR="00F61F9F" w:rsidRPr="00F61F9F">
        <w:rPr>
          <w:color w:val="000000"/>
          <w:sz w:val="26"/>
          <w:szCs w:val="26"/>
          <w:lang w:eastAsia="ru-RU" w:bidi="ru-RU"/>
        </w:rPr>
        <w:t>иеся традиции Учреждения.</w:t>
      </w:r>
    </w:p>
    <w:p w:rsidR="000102DC" w:rsidRPr="00F61F9F" w:rsidRDefault="00F61F9F" w:rsidP="0011185C">
      <w:pPr>
        <w:pStyle w:val="a5"/>
        <w:numPr>
          <w:ilvl w:val="1"/>
          <w:numId w:val="6"/>
        </w:numPr>
        <w:tabs>
          <w:tab w:val="left" w:pos="653"/>
        </w:tabs>
        <w:ind w:right="-41" w:hanging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Содержание коррекционной ра</w:t>
      </w:r>
      <w:r w:rsidR="001123D6">
        <w:rPr>
          <w:color w:val="000000"/>
          <w:sz w:val="26"/>
          <w:szCs w:val="26"/>
          <w:lang w:eastAsia="ru-RU" w:bidi="ru-RU"/>
        </w:rPr>
        <w:t>бо</w:t>
      </w:r>
      <w:r w:rsidRPr="00F61F9F">
        <w:rPr>
          <w:color w:val="000000"/>
          <w:sz w:val="26"/>
          <w:szCs w:val="26"/>
          <w:lang w:eastAsia="ru-RU" w:bidi="ru-RU"/>
        </w:rPr>
        <w:t>ты и/или инклюзивного образования включается в Программу, если планируется ее освоение детьми с ограниченными возможностями здоровья. Данны</w:t>
      </w:r>
      <w:r w:rsidR="001123D6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раздел должен содержать специальные условия для получения образования детьми с ограниченными возможностями здоровья, в том </w:t>
      </w:r>
      <w:r w:rsidR="001123D6">
        <w:rPr>
          <w:color w:val="000000"/>
          <w:sz w:val="26"/>
          <w:szCs w:val="26"/>
          <w:lang w:eastAsia="ru-RU" w:bidi="ru-RU"/>
        </w:rPr>
        <w:t>ч</w:t>
      </w:r>
      <w:r w:rsidRPr="00F61F9F">
        <w:rPr>
          <w:color w:val="000000"/>
          <w:sz w:val="26"/>
          <w:szCs w:val="26"/>
          <w:lang w:eastAsia="ru-RU" w:bidi="ru-RU"/>
        </w:rPr>
        <w:t>исле механизмы адаптации Программы для указанных детей, использова</w:t>
      </w:r>
      <w:r w:rsidR="001123D6">
        <w:rPr>
          <w:color w:val="000000"/>
          <w:sz w:val="26"/>
          <w:szCs w:val="26"/>
          <w:lang w:eastAsia="ru-RU" w:bidi="ru-RU"/>
        </w:rPr>
        <w:t>н</w:t>
      </w:r>
      <w:r w:rsidRPr="00F61F9F">
        <w:rPr>
          <w:color w:val="000000"/>
          <w:sz w:val="26"/>
          <w:szCs w:val="26"/>
          <w:lang w:eastAsia="ru-RU" w:bidi="ru-RU"/>
        </w:rPr>
        <w:t>ие специальных образовательных программ и методов, спе</w:t>
      </w:r>
      <w:r w:rsidR="001123D6">
        <w:rPr>
          <w:color w:val="000000"/>
          <w:sz w:val="26"/>
          <w:szCs w:val="26"/>
          <w:lang w:eastAsia="ru-RU" w:bidi="ru-RU"/>
        </w:rPr>
        <w:t>ц</w:t>
      </w:r>
      <w:r w:rsidRPr="00F61F9F">
        <w:rPr>
          <w:color w:val="000000"/>
          <w:sz w:val="26"/>
          <w:szCs w:val="26"/>
          <w:lang w:eastAsia="ru-RU" w:bidi="ru-RU"/>
        </w:rPr>
        <w:t>иальных методических пособий и дидактических матер</w:t>
      </w:r>
      <w:r w:rsidR="001123D6">
        <w:rPr>
          <w:color w:val="000000"/>
          <w:sz w:val="26"/>
          <w:szCs w:val="26"/>
          <w:lang w:eastAsia="ru-RU" w:bidi="ru-RU"/>
        </w:rPr>
        <w:t>иалов, проведение групповых и ин</w:t>
      </w:r>
      <w:r w:rsidRPr="00F61F9F">
        <w:rPr>
          <w:color w:val="000000"/>
          <w:sz w:val="26"/>
          <w:szCs w:val="26"/>
          <w:lang w:eastAsia="ru-RU" w:bidi="ru-RU"/>
        </w:rPr>
        <w:t xml:space="preserve">дивидуальных коррекционных занятий и </w:t>
      </w:r>
      <w:r w:rsidR="001123D6" w:rsidRPr="00F61F9F">
        <w:rPr>
          <w:color w:val="000000"/>
          <w:sz w:val="26"/>
          <w:szCs w:val="26"/>
          <w:lang w:eastAsia="ru-RU" w:bidi="ru-RU"/>
        </w:rPr>
        <w:t>осу</w:t>
      </w:r>
      <w:r w:rsidR="001123D6">
        <w:rPr>
          <w:color w:val="000000"/>
          <w:sz w:val="26"/>
          <w:szCs w:val="26"/>
          <w:lang w:eastAsia="ru-RU" w:bidi="ru-RU"/>
        </w:rPr>
        <w:t>щ</w:t>
      </w:r>
      <w:r w:rsidR="001123D6" w:rsidRPr="00F61F9F">
        <w:rPr>
          <w:color w:val="000000"/>
          <w:sz w:val="26"/>
          <w:szCs w:val="26"/>
          <w:lang w:eastAsia="ru-RU" w:bidi="ru-RU"/>
        </w:rPr>
        <w:t>еств</w:t>
      </w:r>
      <w:r w:rsidR="001123D6">
        <w:rPr>
          <w:color w:val="000000"/>
          <w:sz w:val="26"/>
          <w:szCs w:val="26"/>
          <w:lang w:eastAsia="ru-RU" w:bidi="ru-RU"/>
        </w:rPr>
        <w:t>л</w:t>
      </w:r>
      <w:r w:rsidR="001123D6" w:rsidRPr="00F61F9F">
        <w:rPr>
          <w:color w:val="000000"/>
          <w:sz w:val="26"/>
          <w:szCs w:val="26"/>
          <w:lang w:eastAsia="ru-RU" w:bidi="ru-RU"/>
        </w:rPr>
        <w:t>ения</w:t>
      </w:r>
      <w:r w:rsidRPr="00F61F9F">
        <w:rPr>
          <w:color w:val="000000"/>
          <w:sz w:val="26"/>
          <w:szCs w:val="26"/>
          <w:lang w:eastAsia="ru-RU" w:bidi="ru-RU"/>
        </w:rPr>
        <w:t xml:space="preserve"> квалифи</w:t>
      </w:r>
      <w:r w:rsidR="001123D6">
        <w:rPr>
          <w:color w:val="000000"/>
          <w:sz w:val="26"/>
          <w:szCs w:val="26"/>
          <w:lang w:eastAsia="ru-RU" w:bidi="ru-RU"/>
        </w:rPr>
        <w:t>ци</w:t>
      </w:r>
      <w:r w:rsidRPr="00F61F9F">
        <w:rPr>
          <w:color w:val="000000"/>
          <w:sz w:val="26"/>
          <w:szCs w:val="26"/>
          <w:lang w:eastAsia="ru-RU" w:bidi="ru-RU"/>
        </w:rPr>
        <w:t>рованной коррекции нарушений их развития.</w:t>
      </w:r>
    </w:p>
    <w:p w:rsidR="000102DC" w:rsidRPr="00F61F9F" w:rsidRDefault="00F61F9F" w:rsidP="0011185C">
      <w:pPr>
        <w:pStyle w:val="a5"/>
        <w:numPr>
          <w:ilvl w:val="2"/>
          <w:numId w:val="6"/>
        </w:numPr>
        <w:tabs>
          <w:tab w:val="left" w:pos="701"/>
        </w:tabs>
        <w:ind w:right="-41" w:firstLine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Коррек</w:t>
      </w:r>
      <w:r w:rsidR="001123D6">
        <w:rPr>
          <w:color w:val="000000"/>
          <w:sz w:val="26"/>
          <w:szCs w:val="26"/>
          <w:lang w:eastAsia="ru-RU" w:bidi="ru-RU"/>
        </w:rPr>
        <w:t>ционн</w:t>
      </w:r>
      <w:r w:rsidRPr="00F61F9F">
        <w:rPr>
          <w:color w:val="000000"/>
          <w:sz w:val="26"/>
          <w:szCs w:val="26"/>
          <w:lang w:eastAsia="ru-RU" w:bidi="ru-RU"/>
        </w:rPr>
        <w:t>ая работа и/или ин</w:t>
      </w:r>
      <w:r w:rsidR="001123D6">
        <w:rPr>
          <w:color w:val="000000"/>
          <w:sz w:val="26"/>
          <w:szCs w:val="26"/>
          <w:lang w:eastAsia="ru-RU" w:bidi="ru-RU"/>
        </w:rPr>
        <w:t>клюзивное образование должны бы</w:t>
      </w:r>
      <w:r w:rsidRPr="00F61F9F">
        <w:rPr>
          <w:color w:val="000000"/>
          <w:sz w:val="26"/>
          <w:szCs w:val="26"/>
          <w:lang w:eastAsia="ru-RU" w:bidi="ru-RU"/>
        </w:rPr>
        <w:t>ть направлены на:</w:t>
      </w:r>
    </w:p>
    <w:p w:rsidR="000102DC" w:rsidRPr="00F61F9F" w:rsidRDefault="00F61F9F" w:rsidP="0011185C">
      <w:pPr>
        <w:pStyle w:val="a5"/>
        <w:numPr>
          <w:ilvl w:val="0"/>
          <w:numId w:val="8"/>
        </w:numPr>
        <w:tabs>
          <w:tab w:val="left" w:pos="837"/>
        </w:tabs>
        <w:ind w:right="-41" w:hanging="18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обеспечение коррекции нарушений развития различных категорий детей с ограниченными возможностями здоровья, оказание им квалифицированно</w:t>
      </w:r>
      <w:r w:rsidR="001123D6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помощи в освоении Программы;</w:t>
      </w:r>
    </w:p>
    <w:p w:rsidR="000102DC" w:rsidRPr="00F61F9F" w:rsidRDefault="00F61F9F" w:rsidP="0011185C">
      <w:pPr>
        <w:pStyle w:val="a5"/>
        <w:numPr>
          <w:ilvl w:val="0"/>
          <w:numId w:val="8"/>
        </w:numPr>
        <w:tabs>
          <w:tab w:val="left" w:pos="847"/>
        </w:tabs>
        <w:ind w:left="111" w:right="-41" w:hanging="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освоение детьми с ограниченными возможностями здоровья Программы, их разностороннее развитие с учетом возрастных и индивидуальных особенностей u особых образовательных потребностей, социальной адаптации.</w:t>
      </w:r>
    </w:p>
    <w:p w:rsidR="000102DC" w:rsidRPr="00F61F9F" w:rsidRDefault="001123D6" w:rsidP="0011185C">
      <w:pPr>
        <w:pStyle w:val="a5"/>
        <w:numPr>
          <w:ilvl w:val="1"/>
          <w:numId w:val="6"/>
        </w:numPr>
        <w:tabs>
          <w:tab w:val="left" w:pos="841"/>
        </w:tabs>
        <w:ind w:left="120" w:right="-41" w:hanging="2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>Организационны</w:t>
      </w:r>
      <w:r w:rsidR="00F61F9F" w:rsidRPr="00F61F9F">
        <w:rPr>
          <w:color w:val="000000"/>
          <w:sz w:val="26"/>
          <w:szCs w:val="26"/>
          <w:lang w:eastAsia="ru-RU" w:bidi="ru-RU"/>
        </w:rPr>
        <w:t>й раздел должен подержать описание материально-технического обеспечения Программы, обеспеченность метод</w:t>
      </w:r>
      <w:r>
        <w:rPr>
          <w:color w:val="000000"/>
          <w:sz w:val="26"/>
          <w:szCs w:val="26"/>
          <w:lang w:eastAsia="ru-RU" w:bidi="ru-RU"/>
        </w:rPr>
        <w:t>ич</w:t>
      </w:r>
      <w:r w:rsidR="00F61F9F" w:rsidRPr="00F61F9F">
        <w:rPr>
          <w:color w:val="000000"/>
          <w:sz w:val="26"/>
          <w:szCs w:val="26"/>
          <w:lang w:eastAsia="ru-RU" w:bidi="ru-RU"/>
        </w:rPr>
        <w:t>ескими материалами и средст</w:t>
      </w:r>
      <w:r>
        <w:rPr>
          <w:color w:val="000000"/>
          <w:sz w:val="26"/>
          <w:szCs w:val="26"/>
          <w:lang w:eastAsia="ru-RU" w:bidi="ru-RU"/>
        </w:rPr>
        <w:t>в</w:t>
      </w:r>
      <w:r w:rsidR="00F61F9F" w:rsidRPr="00F61F9F">
        <w:rPr>
          <w:color w:val="000000"/>
          <w:sz w:val="26"/>
          <w:szCs w:val="26"/>
          <w:lang w:eastAsia="ru-RU" w:bidi="ru-RU"/>
        </w:rPr>
        <w:t>а</w:t>
      </w:r>
      <w:r>
        <w:rPr>
          <w:color w:val="000000"/>
          <w:sz w:val="26"/>
          <w:szCs w:val="26"/>
          <w:lang w:eastAsia="ru-RU" w:bidi="ru-RU"/>
        </w:rPr>
        <w:t>ми</w:t>
      </w:r>
      <w:r w:rsidR="00F61F9F" w:rsidRPr="00F61F9F">
        <w:rPr>
          <w:color w:val="000000"/>
          <w:sz w:val="26"/>
          <w:szCs w:val="26"/>
          <w:lang w:eastAsia="ru-RU" w:bidi="ru-RU"/>
        </w:rPr>
        <w:t xml:space="preserve"> </w:t>
      </w:r>
      <w:r w:rsidR="00F61F9F" w:rsidRPr="00F61F9F">
        <w:rPr>
          <w:color w:val="000000"/>
          <w:sz w:val="26"/>
          <w:szCs w:val="26"/>
          <w:lang w:eastAsia="ru-RU" w:bidi="ru-RU"/>
        </w:rPr>
        <w:lastRenderedPageBreak/>
        <w:t>обучения и воспитания, распорядок и режим дня, особенности традиционных событий, праздников, мероприятий и особенности организации развивающей предметно- пространственной среды.</w:t>
      </w:r>
    </w:p>
    <w:p w:rsidR="000102DC" w:rsidRPr="00F61F9F" w:rsidRDefault="00F61F9F" w:rsidP="0011185C">
      <w:pPr>
        <w:pStyle w:val="a5"/>
        <w:numPr>
          <w:ilvl w:val="1"/>
          <w:numId w:val="6"/>
        </w:numPr>
        <w:tabs>
          <w:tab w:val="left" w:pos="847"/>
        </w:tabs>
        <w:ind w:left="119" w:right="-41" w:firstLine="0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Дополнительный раздел Программ</w:t>
      </w:r>
      <w:r w:rsidR="001123D6">
        <w:rPr>
          <w:color w:val="000000"/>
          <w:sz w:val="26"/>
          <w:szCs w:val="26"/>
          <w:lang w:eastAsia="ru-RU" w:bidi="ru-RU"/>
        </w:rPr>
        <w:t>ы</w:t>
      </w:r>
      <w:r w:rsidRPr="00F61F9F">
        <w:rPr>
          <w:color w:val="000000"/>
          <w:sz w:val="26"/>
          <w:szCs w:val="26"/>
          <w:lang w:eastAsia="ru-RU" w:bidi="ru-RU"/>
        </w:rPr>
        <w:t xml:space="preserve"> включает текст ее краткой презентации, ориентированной на родителей воспитанников. В краткой презентации должны быть указано:</w:t>
      </w:r>
    </w:p>
    <w:p w:rsidR="000102DC" w:rsidRPr="00F61F9F" w:rsidRDefault="00F61F9F" w:rsidP="0011185C">
      <w:pPr>
        <w:pStyle w:val="a5"/>
        <w:numPr>
          <w:ilvl w:val="0"/>
          <w:numId w:val="5"/>
        </w:numPr>
        <w:tabs>
          <w:tab w:val="left" w:pos="844"/>
        </w:tabs>
        <w:ind w:right="-41" w:hanging="2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 xml:space="preserve">возрастные и </w:t>
      </w:r>
      <w:r w:rsidR="001123D6">
        <w:rPr>
          <w:color w:val="000000"/>
          <w:sz w:val="26"/>
          <w:szCs w:val="26"/>
          <w:lang w:eastAsia="ru-RU" w:bidi="ru-RU"/>
        </w:rPr>
        <w:t>иные категории детей, на которы</w:t>
      </w:r>
      <w:r w:rsidRPr="00F61F9F">
        <w:rPr>
          <w:color w:val="000000"/>
          <w:sz w:val="26"/>
          <w:szCs w:val="26"/>
          <w:lang w:eastAsia="ru-RU" w:bidi="ru-RU"/>
        </w:rPr>
        <w:t>х ориентирована Программа, в том числе категории детей с ограниченными возможностями здоровья, если Программа предусматривает особенности ее реализации для это</w:t>
      </w:r>
      <w:r w:rsidR="001123D6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категории детей;</w:t>
      </w:r>
    </w:p>
    <w:p w:rsidR="000102DC" w:rsidRPr="00F61F9F" w:rsidRDefault="00F61F9F" w:rsidP="0011185C">
      <w:pPr>
        <w:pStyle w:val="a5"/>
        <w:numPr>
          <w:ilvl w:val="0"/>
          <w:numId w:val="5"/>
        </w:numPr>
        <w:tabs>
          <w:tab w:val="left" w:pos="835"/>
        </w:tabs>
        <w:ind w:left="834" w:right="-41" w:hanging="722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используемые Примерные программы;</w:t>
      </w:r>
    </w:p>
    <w:p w:rsidR="000102DC" w:rsidRPr="00F61F9F" w:rsidRDefault="00F61F9F" w:rsidP="0011185C">
      <w:pPr>
        <w:pStyle w:val="a5"/>
        <w:numPr>
          <w:ilvl w:val="0"/>
          <w:numId w:val="5"/>
        </w:numPr>
        <w:tabs>
          <w:tab w:val="left" w:pos="838"/>
        </w:tabs>
        <w:ind w:left="837" w:right="-41" w:hanging="72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характеристика взаимодействия педагогического коллектива с семьями детей.</w:t>
      </w:r>
    </w:p>
    <w:p w:rsidR="000102DC" w:rsidRDefault="00F61F9F" w:rsidP="0011185C">
      <w:pPr>
        <w:pStyle w:val="a5"/>
        <w:numPr>
          <w:ilvl w:val="1"/>
          <w:numId w:val="6"/>
        </w:numPr>
        <w:tabs>
          <w:tab w:val="left" w:pos="832"/>
        </w:tabs>
        <w:ind w:left="110" w:right="-41" w:firstLine="9"/>
        <w:rPr>
          <w:color w:val="000000"/>
          <w:sz w:val="26"/>
          <w:szCs w:val="26"/>
          <w:lang w:eastAsia="ru-RU" w:bidi="ru-RU"/>
        </w:rPr>
      </w:pPr>
      <w:r w:rsidRPr="00FF77FF">
        <w:rPr>
          <w:color w:val="000000"/>
          <w:sz w:val="26"/>
          <w:szCs w:val="26"/>
          <w:lang w:eastAsia="ru-RU" w:bidi="ru-RU"/>
        </w:rPr>
        <w:t>Обязательная часть Программы, соответствующая примерно</w:t>
      </w:r>
      <w:r w:rsidR="001123D6" w:rsidRPr="00FF77FF">
        <w:rPr>
          <w:color w:val="000000"/>
          <w:sz w:val="26"/>
          <w:szCs w:val="26"/>
          <w:lang w:eastAsia="ru-RU" w:bidi="ru-RU"/>
        </w:rPr>
        <w:t>й</w:t>
      </w:r>
      <w:r w:rsidRPr="00FF77FF">
        <w:rPr>
          <w:color w:val="000000"/>
          <w:sz w:val="26"/>
          <w:szCs w:val="26"/>
          <w:lang w:eastAsia="ru-RU" w:bidi="ru-RU"/>
        </w:rPr>
        <w:t xml:space="preserve"> основной образовательной программе дошкольного образования, может оформляться в виде ссылки на нее. Часть, формируемая участниками образовательных отношений, может </w:t>
      </w:r>
      <w:r w:rsidR="001123D6" w:rsidRPr="00FF77FF">
        <w:rPr>
          <w:color w:val="000000"/>
          <w:sz w:val="26"/>
          <w:szCs w:val="26"/>
          <w:lang w:eastAsia="ru-RU" w:bidi="ru-RU"/>
        </w:rPr>
        <w:t>б</w:t>
      </w:r>
      <w:r w:rsidRPr="00FF77FF">
        <w:rPr>
          <w:color w:val="000000"/>
          <w:sz w:val="26"/>
          <w:szCs w:val="26"/>
          <w:lang w:eastAsia="ru-RU" w:bidi="ru-RU"/>
        </w:rPr>
        <w:t>ыть представлена в виде сс</w:t>
      </w:r>
      <w:r w:rsidR="00FF77FF" w:rsidRPr="00FF77FF">
        <w:rPr>
          <w:color w:val="000000"/>
          <w:sz w:val="26"/>
          <w:szCs w:val="26"/>
          <w:lang w:eastAsia="ru-RU" w:bidi="ru-RU"/>
        </w:rPr>
        <w:t>ыл</w:t>
      </w:r>
      <w:r w:rsidRPr="00FF77FF">
        <w:rPr>
          <w:color w:val="000000"/>
          <w:sz w:val="26"/>
          <w:szCs w:val="26"/>
          <w:lang w:eastAsia="ru-RU" w:bidi="ru-RU"/>
        </w:rPr>
        <w:t>ок на соответствующую методическую литературу, позволяющую ознаком</w:t>
      </w:r>
      <w:r w:rsidR="00FF77FF" w:rsidRPr="00FF77FF">
        <w:rPr>
          <w:color w:val="000000"/>
          <w:sz w:val="26"/>
          <w:szCs w:val="26"/>
          <w:lang w:eastAsia="ru-RU" w:bidi="ru-RU"/>
        </w:rPr>
        <w:t>ит</w:t>
      </w:r>
      <w:r w:rsidRPr="00FF77FF">
        <w:rPr>
          <w:color w:val="000000"/>
          <w:sz w:val="26"/>
          <w:szCs w:val="26"/>
          <w:lang w:eastAsia="ru-RU" w:bidi="ru-RU"/>
        </w:rPr>
        <w:t xml:space="preserve">ься с содержанием парциальных программ, методик, </w:t>
      </w:r>
      <w:r w:rsidR="00FF77FF" w:rsidRPr="00FF77FF">
        <w:rPr>
          <w:color w:val="000000"/>
          <w:sz w:val="26"/>
          <w:szCs w:val="26"/>
          <w:lang w:eastAsia="ru-RU" w:bidi="ru-RU"/>
        </w:rPr>
        <w:t>форм организации образовательной</w:t>
      </w:r>
      <w:r w:rsidRPr="00FF77FF">
        <w:rPr>
          <w:color w:val="000000"/>
          <w:sz w:val="26"/>
          <w:szCs w:val="26"/>
          <w:lang w:eastAsia="ru-RU" w:bidi="ru-RU"/>
        </w:rPr>
        <w:t xml:space="preserve"> работы.</w:t>
      </w:r>
    </w:p>
    <w:p w:rsidR="000D054F" w:rsidRDefault="00F61F9F" w:rsidP="000D054F">
      <w:pPr>
        <w:pStyle w:val="1"/>
        <w:numPr>
          <w:ilvl w:val="0"/>
          <w:numId w:val="11"/>
        </w:numPr>
        <w:tabs>
          <w:tab w:val="left" w:pos="284"/>
        </w:tabs>
        <w:spacing w:line="240" w:lineRule="auto"/>
        <w:ind w:left="0" w:right="-41" w:firstLine="0"/>
        <w:jc w:val="center"/>
        <w:rPr>
          <w:bCs w:val="0"/>
          <w:color w:val="000000"/>
          <w:sz w:val="26"/>
          <w:szCs w:val="26"/>
          <w:lang w:eastAsia="ru-RU" w:bidi="ru-RU"/>
        </w:rPr>
      </w:pPr>
      <w:r w:rsidRPr="00F61F9F">
        <w:rPr>
          <w:bCs w:val="0"/>
          <w:color w:val="000000"/>
          <w:sz w:val="26"/>
          <w:szCs w:val="26"/>
          <w:lang w:eastAsia="ru-RU" w:bidi="ru-RU"/>
        </w:rPr>
        <w:t xml:space="preserve">Порядок разработки Программы, </w:t>
      </w:r>
    </w:p>
    <w:p w:rsidR="000102DC" w:rsidRPr="00F61F9F" w:rsidRDefault="00F61F9F" w:rsidP="000D054F">
      <w:pPr>
        <w:pStyle w:val="1"/>
        <w:tabs>
          <w:tab w:val="left" w:pos="284"/>
        </w:tabs>
        <w:spacing w:line="240" w:lineRule="auto"/>
        <w:ind w:left="0" w:right="-41"/>
        <w:jc w:val="center"/>
        <w:rPr>
          <w:bCs w:val="0"/>
          <w:color w:val="000000"/>
          <w:sz w:val="26"/>
          <w:szCs w:val="26"/>
          <w:lang w:eastAsia="ru-RU" w:bidi="ru-RU"/>
        </w:rPr>
      </w:pPr>
      <w:r w:rsidRPr="00F61F9F">
        <w:rPr>
          <w:bCs w:val="0"/>
          <w:color w:val="000000"/>
          <w:sz w:val="26"/>
          <w:szCs w:val="26"/>
          <w:lang w:eastAsia="ru-RU" w:bidi="ru-RU"/>
        </w:rPr>
        <w:t>утверждения и внесени</w:t>
      </w:r>
      <w:r w:rsidR="005D5D6F">
        <w:rPr>
          <w:bCs w:val="0"/>
          <w:color w:val="000000"/>
          <w:sz w:val="26"/>
          <w:szCs w:val="26"/>
          <w:lang w:eastAsia="ru-RU" w:bidi="ru-RU"/>
        </w:rPr>
        <w:t>я</w:t>
      </w:r>
      <w:r w:rsidRPr="00F61F9F">
        <w:rPr>
          <w:bCs w:val="0"/>
          <w:color w:val="000000"/>
          <w:sz w:val="26"/>
          <w:szCs w:val="26"/>
          <w:lang w:eastAsia="ru-RU" w:bidi="ru-RU"/>
        </w:rPr>
        <w:t xml:space="preserve"> </w:t>
      </w:r>
      <w:r w:rsidR="005D5D6F">
        <w:rPr>
          <w:bCs w:val="0"/>
          <w:color w:val="000000"/>
          <w:sz w:val="26"/>
          <w:szCs w:val="26"/>
          <w:lang w:eastAsia="ru-RU" w:bidi="ru-RU"/>
        </w:rPr>
        <w:t>и</w:t>
      </w:r>
      <w:r w:rsidRPr="00F61F9F">
        <w:rPr>
          <w:bCs w:val="0"/>
          <w:color w:val="000000"/>
          <w:sz w:val="26"/>
          <w:szCs w:val="26"/>
          <w:lang w:eastAsia="ru-RU" w:bidi="ru-RU"/>
        </w:rPr>
        <w:t>зменений я (</w:t>
      </w:r>
      <w:r w:rsidR="005D5D6F">
        <w:rPr>
          <w:bCs w:val="0"/>
          <w:color w:val="000000"/>
          <w:sz w:val="26"/>
          <w:szCs w:val="26"/>
          <w:lang w:eastAsia="ru-RU" w:bidi="ru-RU"/>
        </w:rPr>
        <w:t>и</w:t>
      </w:r>
      <w:r w:rsidRPr="00F61F9F">
        <w:rPr>
          <w:bCs w:val="0"/>
          <w:color w:val="000000"/>
          <w:sz w:val="26"/>
          <w:szCs w:val="26"/>
          <w:lang w:eastAsia="ru-RU" w:bidi="ru-RU"/>
        </w:rPr>
        <w:t>ли) дополнений</w:t>
      </w:r>
    </w:p>
    <w:p w:rsidR="000102DC" w:rsidRPr="00F61F9F" w:rsidRDefault="00F61F9F" w:rsidP="00595308">
      <w:pPr>
        <w:pStyle w:val="a5"/>
        <w:numPr>
          <w:ilvl w:val="1"/>
          <w:numId w:val="4"/>
        </w:numPr>
        <w:tabs>
          <w:tab w:val="left" w:pos="836"/>
        </w:tabs>
        <w:ind w:right="133" w:hanging="1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разрабатывается рабочей группой, созданной из состава педагогов Учреждения, в соответствии с настоящим Положением.</w:t>
      </w:r>
    </w:p>
    <w:p w:rsidR="000102DC" w:rsidRPr="00F61F9F" w:rsidRDefault="00F61F9F" w:rsidP="00595308">
      <w:pPr>
        <w:pStyle w:val="a5"/>
        <w:numPr>
          <w:ilvl w:val="1"/>
          <w:numId w:val="4"/>
        </w:numPr>
        <w:tabs>
          <w:tab w:val="left" w:pos="836"/>
        </w:tabs>
        <w:ind w:left="143" w:right="133" w:hanging="8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Проект Программы выносится на обсуждение и принятие на заседании педагогического совета.</w:t>
      </w:r>
    </w:p>
    <w:p w:rsidR="000102DC" w:rsidRPr="00F61F9F" w:rsidRDefault="00F61F9F" w:rsidP="00595308">
      <w:pPr>
        <w:pStyle w:val="a5"/>
        <w:numPr>
          <w:ilvl w:val="1"/>
          <w:numId w:val="4"/>
        </w:numPr>
        <w:tabs>
          <w:tab w:val="left" w:pos="827"/>
        </w:tabs>
        <w:ind w:left="128" w:right="121" w:hanging="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При несоответствии Программы установленным данным Положением требованиям принимае</w:t>
      </w:r>
      <w:r w:rsidR="005D5D6F">
        <w:rPr>
          <w:color w:val="000000"/>
          <w:sz w:val="26"/>
          <w:szCs w:val="26"/>
          <w:lang w:eastAsia="ru-RU" w:bidi="ru-RU"/>
        </w:rPr>
        <w:t>т</w:t>
      </w:r>
      <w:r w:rsidRPr="00F61F9F">
        <w:rPr>
          <w:color w:val="000000"/>
          <w:sz w:val="26"/>
          <w:szCs w:val="26"/>
          <w:lang w:eastAsia="ru-RU" w:bidi="ru-RU"/>
        </w:rPr>
        <w:t>ся соответствующее решение коллегиальным органом и утверждается приказом заведующе</w:t>
      </w:r>
      <w:r w:rsidR="005D5D6F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>.</w:t>
      </w:r>
    </w:p>
    <w:p w:rsidR="000102DC" w:rsidRPr="00F61F9F" w:rsidRDefault="00F61F9F" w:rsidP="00595308">
      <w:pPr>
        <w:pStyle w:val="a5"/>
        <w:numPr>
          <w:ilvl w:val="1"/>
          <w:numId w:val="4"/>
        </w:numPr>
        <w:tabs>
          <w:tab w:val="left" w:pos="827"/>
        </w:tabs>
        <w:ind w:left="134" w:right="155" w:hanging="8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принимается педагогическим советом Учреждения и утверждается приказом заведующего Учреждением ежегодно.</w:t>
      </w:r>
    </w:p>
    <w:p w:rsidR="000102DC" w:rsidRPr="00F61F9F" w:rsidRDefault="00F61F9F" w:rsidP="00595308">
      <w:pPr>
        <w:pStyle w:val="a5"/>
        <w:numPr>
          <w:ilvl w:val="1"/>
          <w:numId w:val="4"/>
        </w:numPr>
        <w:tabs>
          <w:tab w:val="left" w:pos="827"/>
        </w:tabs>
        <w:ind w:left="119" w:right="129" w:firstLine="6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обновляется ежегодно, согласовывается с родителями, как участниками образовательных отношений.</w:t>
      </w:r>
    </w:p>
    <w:p w:rsidR="000102DC" w:rsidRPr="00F61F9F" w:rsidRDefault="00F61F9F" w:rsidP="00595308">
      <w:pPr>
        <w:pStyle w:val="a5"/>
        <w:numPr>
          <w:ilvl w:val="1"/>
          <w:numId w:val="4"/>
        </w:numPr>
        <w:tabs>
          <w:tab w:val="left" w:pos="826"/>
        </w:tabs>
        <w:ind w:left="127" w:right="119" w:hanging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Контроль за полнотой и качеством реализации Программы осуществляется заведующим и старшим воспитателем.</w:t>
      </w:r>
    </w:p>
    <w:p w:rsidR="000102DC" w:rsidRPr="00F61F9F" w:rsidRDefault="00F61F9F" w:rsidP="00595308">
      <w:pPr>
        <w:pStyle w:val="1"/>
        <w:numPr>
          <w:ilvl w:val="0"/>
          <w:numId w:val="11"/>
        </w:numPr>
        <w:tabs>
          <w:tab w:val="left" w:pos="2520"/>
          <w:tab w:val="left" w:pos="2521"/>
        </w:tabs>
        <w:spacing w:line="240" w:lineRule="auto"/>
        <w:ind w:left="2520" w:hanging="710"/>
        <w:jc w:val="both"/>
        <w:rPr>
          <w:bCs w:val="0"/>
          <w:color w:val="000000"/>
          <w:sz w:val="26"/>
          <w:szCs w:val="26"/>
          <w:lang w:eastAsia="ru-RU" w:bidi="ru-RU"/>
        </w:rPr>
      </w:pPr>
      <w:r w:rsidRPr="00F61F9F">
        <w:rPr>
          <w:bCs w:val="0"/>
          <w:color w:val="000000"/>
          <w:sz w:val="26"/>
          <w:szCs w:val="26"/>
          <w:lang w:eastAsia="ru-RU" w:bidi="ru-RU"/>
        </w:rPr>
        <w:t>Оформление, размещение и хранение Программы</w:t>
      </w:r>
    </w:p>
    <w:p w:rsidR="000102DC" w:rsidRPr="00F61F9F" w:rsidRDefault="00F61F9F" w:rsidP="00595308">
      <w:pPr>
        <w:pStyle w:val="a5"/>
        <w:numPr>
          <w:ilvl w:val="1"/>
          <w:numId w:val="3"/>
        </w:numPr>
        <w:tabs>
          <w:tab w:val="left" w:pos="825"/>
          <w:tab w:val="left" w:pos="827"/>
        </w:tabs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оформляется на листах формата A4</w:t>
      </w:r>
    </w:p>
    <w:p w:rsidR="000102DC" w:rsidRPr="00F61F9F" w:rsidRDefault="00F61F9F" w:rsidP="00595308">
      <w:pPr>
        <w:pStyle w:val="a5"/>
        <w:numPr>
          <w:ilvl w:val="1"/>
          <w:numId w:val="3"/>
        </w:numPr>
        <w:tabs>
          <w:tab w:val="left" w:pos="832"/>
          <w:tab w:val="left" w:pos="833"/>
        </w:tabs>
        <w:ind w:left="832" w:hanging="706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Технические требования к оформлению Программы:</w:t>
      </w:r>
    </w:p>
    <w:p w:rsidR="000102DC" w:rsidRPr="00F61F9F" w:rsidRDefault="00F61F9F" w:rsidP="00595308">
      <w:pPr>
        <w:pStyle w:val="a5"/>
        <w:numPr>
          <w:ilvl w:val="2"/>
          <w:numId w:val="3"/>
        </w:numPr>
        <w:tabs>
          <w:tab w:val="left" w:pos="843"/>
        </w:tabs>
        <w:ind w:right="175" w:hanging="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Текст набирается в редакторе Word for Windows шрифтом Times New Roman, шрифт 12, межстро</w:t>
      </w:r>
      <w:r w:rsidR="005D5D6F">
        <w:rPr>
          <w:color w:val="000000"/>
          <w:sz w:val="26"/>
          <w:szCs w:val="26"/>
          <w:lang w:eastAsia="ru-RU" w:bidi="ru-RU"/>
        </w:rPr>
        <w:t>ч</w:t>
      </w:r>
      <w:r w:rsidRPr="00F61F9F">
        <w:rPr>
          <w:color w:val="000000"/>
          <w:sz w:val="26"/>
          <w:szCs w:val="26"/>
          <w:lang w:eastAsia="ru-RU" w:bidi="ru-RU"/>
        </w:rPr>
        <w:t>ны</w:t>
      </w:r>
      <w:r w:rsidR="005D5D6F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интервал одинарны</w:t>
      </w:r>
      <w:r w:rsidR="005D5D6F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, переносы в тексте не ставятся, выравнивание по ширине, абзац одинарный, верхнее и нижнее поле 1,5 см, левое </w:t>
      </w:r>
      <w:r w:rsidR="005D5D6F">
        <w:rPr>
          <w:color w:val="000000"/>
          <w:sz w:val="26"/>
          <w:szCs w:val="26"/>
          <w:lang w:eastAsia="ru-RU" w:bidi="ru-RU"/>
        </w:rPr>
        <w:t>поле</w:t>
      </w:r>
      <w:r w:rsidRPr="00F61F9F">
        <w:rPr>
          <w:color w:val="000000"/>
          <w:sz w:val="26"/>
          <w:szCs w:val="26"/>
          <w:lang w:eastAsia="ru-RU" w:bidi="ru-RU"/>
        </w:rPr>
        <w:t xml:space="preserve"> - 2 см, правое поле - 1.5 см.</w:t>
      </w:r>
    </w:p>
    <w:p w:rsidR="000102DC" w:rsidRPr="00F61F9F" w:rsidRDefault="00F61F9F" w:rsidP="00595308">
      <w:pPr>
        <w:pStyle w:val="a5"/>
        <w:numPr>
          <w:ilvl w:val="2"/>
          <w:numId w:val="3"/>
        </w:numPr>
        <w:tabs>
          <w:tab w:val="left" w:pos="852"/>
        </w:tabs>
        <w:ind w:left="134" w:right="1139" w:firstLine="1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Титульны</w:t>
      </w:r>
      <w:r w:rsidR="005D5D6F">
        <w:rPr>
          <w:color w:val="000000"/>
          <w:sz w:val="26"/>
          <w:szCs w:val="26"/>
          <w:lang w:eastAsia="ru-RU" w:bidi="ru-RU"/>
        </w:rPr>
        <w:t>й</w:t>
      </w:r>
      <w:r w:rsidRPr="00F61F9F">
        <w:rPr>
          <w:color w:val="000000"/>
          <w:sz w:val="26"/>
          <w:szCs w:val="26"/>
          <w:lang w:eastAsia="ru-RU" w:bidi="ru-RU"/>
        </w:rPr>
        <w:t xml:space="preserve"> лист считается первым, но не нумеруется. На титульном листе Программы рекомендуется указывать:</w:t>
      </w:r>
    </w:p>
    <w:p w:rsidR="005D5D6F" w:rsidRPr="00F61F9F" w:rsidRDefault="005D5D6F" w:rsidP="00595308">
      <w:pPr>
        <w:pStyle w:val="a5"/>
        <w:numPr>
          <w:ilvl w:val="0"/>
          <w:numId w:val="5"/>
        </w:numPr>
        <w:tabs>
          <w:tab w:val="left" w:pos="846"/>
          <w:tab w:val="left" w:pos="847"/>
        </w:tabs>
        <w:ind w:left="846" w:hanging="71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полное наименование Учреждения;</w:t>
      </w:r>
    </w:p>
    <w:p w:rsidR="000102DC" w:rsidRPr="00F61F9F" w:rsidRDefault="00F61F9F" w:rsidP="00595308">
      <w:pPr>
        <w:pStyle w:val="a5"/>
        <w:numPr>
          <w:ilvl w:val="0"/>
          <w:numId w:val="5"/>
        </w:numPr>
        <w:tabs>
          <w:tab w:val="left" w:pos="846"/>
          <w:tab w:val="left" w:pos="847"/>
        </w:tabs>
        <w:ind w:left="846" w:hanging="715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где, когда и кем принята и утверждена Программа;</w:t>
      </w:r>
    </w:p>
    <w:p w:rsidR="000102DC" w:rsidRPr="00F61F9F" w:rsidRDefault="00F61F9F" w:rsidP="00595308">
      <w:pPr>
        <w:pStyle w:val="a5"/>
        <w:numPr>
          <w:ilvl w:val="0"/>
          <w:numId w:val="5"/>
        </w:numPr>
        <w:tabs>
          <w:tab w:val="left" w:pos="834"/>
          <w:tab w:val="left" w:pos="835"/>
        </w:tabs>
        <w:ind w:left="834" w:hanging="71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название Программы;</w:t>
      </w:r>
    </w:p>
    <w:p w:rsidR="000102DC" w:rsidRPr="00F61F9F" w:rsidRDefault="00F61F9F" w:rsidP="00595308">
      <w:pPr>
        <w:pStyle w:val="a5"/>
        <w:numPr>
          <w:ilvl w:val="0"/>
          <w:numId w:val="5"/>
        </w:numPr>
        <w:tabs>
          <w:tab w:val="left" w:pos="825"/>
          <w:tab w:val="left" w:pos="826"/>
        </w:tabs>
        <w:ind w:left="825" w:hanging="704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название города, в котором реализуется Программа, год.</w:t>
      </w:r>
    </w:p>
    <w:p w:rsidR="000102DC" w:rsidRPr="00F61F9F" w:rsidRDefault="00F61F9F" w:rsidP="00595308">
      <w:pPr>
        <w:pStyle w:val="a5"/>
        <w:numPr>
          <w:ilvl w:val="1"/>
          <w:numId w:val="2"/>
        </w:numPr>
        <w:tabs>
          <w:tab w:val="left" w:pos="825"/>
          <w:tab w:val="left" w:pos="827"/>
        </w:tabs>
        <w:ind w:right="283" w:hanging="7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Публичность (открытость) информации обеспечивается размещением Программы в сети Интернет на официальном сайте Учреждения в порядке, установленном Положением о сайге Учреждения в подразделе «Образование».</w:t>
      </w:r>
    </w:p>
    <w:p w:rsidR="000102DC" w:rsidRPr="00F61F9F" w:rsidRDefault="00F61F9F" w:rsidP="00595308">
      <w:pPr>
        <w:pStyle w:val="a5"/>
        <w:numPr>
          <w:ilvl w:val="1"/>
          <w:numId w:val="2"/>
        </w:numPr>
        <w:tabs>
          <w:tab w:val="left" w:pos="825"/>
          <w:tab w:val="left" w:pos="827"/>
        </w:tabs>
        <w:ind w:left="826" w:hanging="700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Программа хранится 3 года после исте</w:t>
      </w:r>
      <w:r w:rsidR="005D5D6F">
        <w:rPr>
          <w:color w:val="000000"/>
          <w:sz w:val="26"/>
          <w:szCs w:val="26"/>
          <w:lang w:eastAsia="ru-RU" w:bidi="ru-RU"/>
        </w:rPr>
        <w:t>ч</w:t>
      </w:r>
      <w:r w:rsidRPr="00F61F9F">
        <w:rPr>
          <w:color w:val="000000"/>
          <w:sz w:val="26"/>
          <w:szCs w:val="26"/>
          <w:lang w:eastAsia="ru-RU" w:bidi="ru-RU"/>
        </w:rPr>
        <w:t>ения срока ее действия в Учреждении.</w:t>
      </w:r>
    </w:p>
    <w:p w:rsidR="000102DC" w:rsidRPr="00F61F9F" w:rsidRDefault="00F61F9F" w:rsidP="00595308">
      <w:pPr>
        <w:pStyle w:val="1"/>
        <w:numPr>
          <w:ilvl w:val="0"/>
          <w:numId w:val="11"/>
        </w:numPr>
        <w:tabs>
          <w:tab w:val="left" w:pos="3591"/>
        </w:tabs>
        <w:spacing w:line="240" w:lineRule="auto"/>
        <w:ind w:left="3590" w:hanging="361"/>
        <w:jc w:val="both"/>
        <w:rPr>
          <w:bCs w:val="0"/>
          <w:color w:val="000000"/>
          <w:sz w:val="26"/>
          <w:szCs w:val="26"/>
          <w:lang w:eastAsia="ru-RU" w:bidi="ru-RU"/>
        </w:rPr>
      </w:pPr>
      <w:r w:rsidRPr="00F61F9F">
        <w:rPr>
          <w:bCs w:val="0"/>
          <w:color w:val="000000"/>
          <w:sz w:val="26"/>
          <w:szCs w:val="26"/>
          <w:lang w:eastAsia="ru-RU" w:bidi="ru-RU"/>
        </w:rPr>
        <w:lastRenderedPageBreak/>
        <w:t>Заключительные положения</w:t>
      </w:r>
    </w:p>
    <w:p w:rsidR="000102DC" w:rsidRPr="00F61F9F" w:rsidRDefault="00F61F9F" w:rsidP="00595308">
      <w:pPr>
        <w:pStyle w:val="a5"/>
        <w:numPr>
          <w:ilvl w:val="1"/>
          <w:numId w:val="1"/>
        </w:numPr>
        <w:tabs>
          <w:tab w:val="left" w:pos="825"/>
          <w:tab w:val="left" w:pos="827"/>
        </w:tabs>
        <w:ind w:right="129" w:hanging="3"/>
        <w:rPr>
          <w:color w:val="000000"/>
          <w:sz w:val="26"/>
          <w:szCs w:val="26"/>
          <w:lang w:eastAsia="ru-RU" w:bidi="ru-RU"/>
        </w:rPr>
      </w:pPr>
      <w:r w:rsidRPr="00F61F9F">
        <w:rPr>
          <w:color w:val="000000"/>
          <w:sz w:val="26"/>
          <w:szCs w:val="26"/>
          <w:lang w:eastAsia="ru-RU" w:bidi="ru-RU"/>
        </w:rPr>
        <w:t>Положение подлежит из</w:t>
      </w:r>
      <w:r w:rsidR="005D5D6F">
        <w:rPr>
          <w:color w:val="000000"/>
          <w:sz w:val="26"/>
          <w:szCs w:val="26"/>
          <w:lang w:eastAsia="ru-RU" w:bidi="ru-RU"/>
        </w:rPr>
        <w:t>м</w:t>
      </w:r>
      <w:r w:rsidRPr="00F61F9F">
        <w:rPr>
          <w:color w:val="000000"/>
          <w:sz w:val="26"/>
          <w:szCs w:val="26"/>
          <w:lang w:eastAsia="ru-RU" w:bidi="ru-RU"/>
        </w:rPr>
        <w:t>енению и дополнению по усмотрению Учреждения, в связи с вступлением в силу закона или другого нормативного, правового акта.</w:t>
      </w:r>
    </w:p>
    <w:p w:rsidR="000102DC" w:rsidRPr="00F61F9F" w:rsidRDefault="005D5D6F" w:rsidP="00595308">
      <w:pPr>
        <w:pStyle w:val="a5"/>
        <w:numPr>
          <w:ilvl w:val="1"/>
          <w:numId w:val="1"/>
        </w:numPr>
        <w:tabs>
          <w:tab w:val="left" w:pos="825"/>
          <w:tab w:val="left" w:pos="827"/>
          <w:tab w:val="left" w:pos="2284"/>
          <w:tab w:val="left" w:pos="3182"/>
          <w:tab w:val="left" w:pos="3916"/>
          <w:tab w:val="left" w:pos="5145"/>
          <w:tab w:val="left" w:pos="5743"/>
          <w:tab w:val="left" w:pos="7117"/>
          <w:tab w:val="left" w:pos="8063"/>
          <w:tab w:val="left" w:pos="9455"/>
        </w:tabs>
        <w:ind w:left="121" w:right="144" w:firstLine="6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 xml:space="preserve">Положение может </w:t>
      </w:r>
      <w:r w:rsidR="00F61F9F" w:rsidRPr="00F61F9F">
        <w:rPr>
          <w:color w:val="000000"/>
          <w:sz w:val="26"/>
          <w:szCs w:val="26"/>
          <w:lang w:eastAsia="ru-RU" w:bidi="ru-RU"/>
        </w:rPr>
        <w:t>б</w:t>
      </w:r>
      <w:r>
        <w:rPr>
          <w:color w:val="000000"/>
          <w:sz w:val="26"/>
          <w:szCs w:val="26"/>
          <w:lang w:eastAsia="ru-RU" w:bidi="ru-RU"/>
        </w:rPr>
        <w:t xml:space="preserve">ыть изменено или </w:t>
      </w:r>
      <w:r w:rsidR="00F61F9F" w:rsidRPr="00F61F9F">
        <w:rPr>
          <w:color w:val="000000"/>
          <w:sz w:val="26"/>
          <w:szCs w:val="26"/>
          <w:lang w:eastAsia="ru-RU" w:bidi="ru-RU"/>
        </w:rPr>
        <w:t>дополнено</w:t>
      </w:r>
      <w:r>
        <w:rPr>
          <w:color w:val="000000"/>
          <w:sz w:val="26"/>
          <w:szCs w:val="26"/>
          <w:lang w:eastAsia="ru-RU" w:bidi="ru-RU"/>
        </w:rPr>
        <w:t xml:space="preserve"> </w:t>
      </w:r>
      <w:r w:rsidR="00F61F9F" w:rsidRPr="00F61F9F">
        <w:rPr>
          <w:color w:val="000000"/>
          <w:sz w:val="26"/>
          <w:szCs w:val="26"/>
          <w:lang w:eastAsia="ru-RU" w:bidi="ru-RU"/>
        </w:rPr>
        <w:t>только</w:t>
      </w:r>
      <w:r w:rsidR="00F61F9F" w:rsidRPr="00F61F9F">
        <w:rPr>
          <w:color w:val="000000"/>
          <w:sz w:val="26"/>
          <w:szCs w:val="26"/>
          <w:lang w:eastAsia="ru-RU" w:bidi="ru-RU"/>
        </w:rPr>
        <w:tab/>
      </w:r>
      <w:r>
        <w:rPr>
          <w:color w:val="000000"/>
          <w:sz w:val="26"/>
          <w:szCs w:val="26"/>
          <w:lang w:eastAsia="ru-RU" w:bidi="ru-RU"/>
        </w:rPr>
        <w:t xml:space="preserve"> принятием новой </w:t>
      </w:r>
      <w:r w:rsidR="00F61F9F" w:rsidRPr="00F61F9F">
        <w:rPr>
          <w:color w:val="000000"/>
          <w:sz w:val="26"/>
          <w:szCs w:val="26"/>
          <w:lang w:eastAsia="ru-RU" w:bidi="ru-RU"/>
        </w:rPr>
        <w:t>реда</w:t>
      </w:r>
      <w:r>
        <w:rPr>
          <w:color w:val="000000"/>
          <w:sz w:val="26"/>
          <w:szCs w:val="26"/>
          <w:lang w:eastAsia="ru-RU" w:bidi="ru-RU"/>
        </w:rPr>
        <w:t>кц</w:t>
      </w:r>
      <w:r w:rsidR="00F61F9F" w:rsidRPr="00F61F9F">
        <w:rPr>
          <w:color w:val="000000"/>
          <w:sz w:val="26"/>
          <w:szCs w:val="26"/>
          <w:lang w:eastAsia="ru-RU" w:bidi="ru-RU"/>
        </w:rPr>
        <w:t>ии Положения в полном объеме путем утверждения нового.</w:t>
      </w:r>
    </w:p>
    <w:p w:rsidR="000102DC" w:rsidRPr="00F61F9F" w:rsidRDefault="005D5D6F" w:rsidP="00595308">
      <w:pPr>
        <w:pStyle w:val="a5"/>
        <w:numPr>
          <w:ilvl w:val="1"/>
          <w:numId w:val="1"/>
        </w:numPr>
        <w:tabs>
          <w:tab w:val="left" w:pos="830"/>
          <w:tab w:val="left" w:pos="831"/>
        </w:tabs>
        <w:ind w:left="830" w:hanging="703"/>
        <w:rPr>
          <w:color w:val="000000"/>
          <w:sz w:val="26"/>
          <w:szCs w:val="26"/>
          <w:lang w:eastAsia="ru-RU" w:bidi="ru-RU"/>
        </w:rPr>
      </w:pPr>
      <w:r>
        <w:rPr>
          <w:color w:val="000000"/>
          <w:sz w:val="26"/>
          <w:szCs w:val="26"/>
          <w:lang w:eastAsia="ru-RU" w:bidi="ru-RU"/>
        </w:rPr>
        <w:t>Срок действия положения н</w:t>
      </w:r>
      <w:r w:rsidR="00F61F9F" w:rsidRPr="00F61F9F">
        <w:rPr>
          <w:color w:val="000000"/>
          <w:sz w:val="26"/>
          <w:szCs w:val="26"/>
          <w:lang w:eastAsia="ru-RU" w:bidi="ru-RU"/>
        </w:rPr>
        <w:t>e ограничен.</w:t>
      </w:r>
    </w:p>
    <w:sectPr w:rsidR="000102DC" w:rsidRPr="00F61F9F" w:rsidSect="0011185C">
      <w:pgSz w:w="11900" w:h="16840"/>
      <w:pgMar w:top="1135" w:right="600" w:bottom="709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377098C"/>
    <w:multiLevelType w:val="multilevel"/>
    <w:tmpl w:val="A344DE7A"/>
    <w:lvl w:ilvl="0">
      <w:start w:val="3"/>
      <w:numFmt w:val="decimal"/>
      <w:lvlText w:val="%1"/>
      <w:lvlJc w:val="left"/>
      <w:pPr>
        <w:ind w:left="130" w:hanging="68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30" w:hanging="683"/>
      </w:pPr>
      <w:rPr>
        <w:rFonts w:ascii="Times New Roman" w:eastAsia="Times New Roman" w:hAnsi="Times New Roman" w:cs="Times New Roman" w:hint="default"/>
        <w:w w:val="93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44" w:hanging="714"/>
      </w:pPr>
      <w:rPr>
        <w:rFonts w:ascii="Cambria" w:eastAsia="Cambria" w:hAnsi="Cambria" w:cs="Cambria" w:hint="default"/>
        <w:spacing w:val="-1"/>
        <w:w w:val="7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28" w:hanging="7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7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7" w:hanging="7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2" w:hanging="7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6" w:hanging="7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1" w:hanging="714"/>
      </w:pPr>
      <w:rPr>
        <w:rFonts w:hint="default"/>
        <w:lang w:val="ru-RU" w:eastAsia="en-US" w:bidi="ar-SA"/>
      </w:rPr>
    </w:lvl>
  </w:abstractNum>
  <w:abstractNum w:abstractNumId="2">
    <w:nsid w:val="0B2F2DB1"/>
    <w:multiLevelType w:val="hybridMultilevel"/>
    <w:tmpl w:val="47A85F28"/>
    <w:lvl w:ilvl="0" w:tplc="DF44F7C4">
      <w:start w:val="3"/>
      <w:numFmt w:val="decimal"/>
      <w:lvlText w:val="%1."/>
      <w:lvlJc w:val="left"/>
      <w:pPr>
        <w:ind w:left="320" w:hanging="200"/>
        <w:jc w:val="right"/>
      </w:pPr>
      <w:rPr>
        <w:rFonts w:hint="default"/>
        <w:spacing w:val="-1"/>
        <w:w w:val="97"/>
        <w:lang w:val="ru-RU" w:eastAsia="en-US" w:bidi="ar-SA"/>
      </w:rPr>
    </w:lvl>
    <w:lvl w:ilvl="1" w:tplc="DBEEB578">
      <w:numFmt w:val="bullet"/>
      <w:lvlText w:val="•"/>
      <w:lvlJc w:val="left"/>
      <w:pPr>
        <w:ind w:left="1312" w:hanging="200"/>
      </w:pPr>
      <w:rPr>
        <w:rFonts w:hint="default"/>
        <w:lang w:val="ru-RU" w:eastAsia="en-US" w:bidi="ar-SA"/>
      </w:rPr>
    </w:lvl>
    <w:lvl w:ilvl="2" w:tplc="436AC350">
      <w:numFmt w:val="bullet"/>
      <w:lvlText w:val="•"/>
      <w:lvlJc w:val="left"/>
      <w:pPr>
        <w:ind w:left="2304" w:hanging="200"/>
      </w:pPr>
      <w:rPr>
        <w:rFonts w:hint="default"/>
        <w:lang w:val="ru-RU" w:eastAsia="en-US" w:bidi="ar-SA"/>
      </w:rPr>
    </w:lvl>
    <w:lvl w:ilvl="3" w:tplc="90209792">
      <w:numFmt w:val="bullet"/>
      <w:lvlText w:val="•"/>
      <w:lvlJc w:val="left"/>
      <w:pPr>
        <w:ind w:left="3296" w:hanging="200"/>
      </w:pPr>
      <w:rPr>
        <w:rFonts w:hint="default"/>
        <w:lang w:val="ru-RU" w:eastAsia="en-US" w:bidi="ar-SA"/>
      </w:rPr>
    </w:lvl>
    <w:lvl w:ilvl="4" w:tplc="4A5C0FF4">
      <w:numFmt w:val="bullet"/>
      <w:lvlText w:val="•"/>
      <w:lvlJc w:val="left"/>
      <w:pPr>
        <w:ind w:left="4288" w:hanging="200"/>
      </w:pPr>
      <w:rPr>
        <w:rFonts w:hint="default"/>
        <w:lang w:val="ru-RU" w:eastAsia="en-US" w:bidi="ar-SA"/>
      </w:rPr>
    </w:lvl>
    <w:lvl w:ilvl="5" w:tplc="43A80110">
      <w:numFmt w:val="bullet"/>
      <w:lvlText w:val="•"/>
      <w:lvlJc w:val="left"/>
      <w:pPr>
        <w:ind w:left="5280" w:hanging="200"/>
      </w:pPr>
      <w:rPr>
        <w:rFonts w:hint="default"/>
        <w:lang w:val="ru-RU" w:eastAsia="en-US" w:bidi="ar-SA"/>
      </w:rPr>
    </w:lvl>
    <w:lvl w:ilvl="6" w:tplc="44084256">
      <w:numFmt w:val="bullet"/>
      <w:lvlText w:val="•"/>
      <w:lvlJc w:val="left"/>
      <w:pPr>
        <w:ind w:left="6272" w:hanging="200"/>
      </w:pPr>
      <w:rPr>
        <w:rFonts w:hint="default"/>
        <w:lang w:val="ru-RU" w:eastAsia="en-US" w:bidi="ar-SA"/>
      </w:rPr>
    </w:lvl>
    <w:lvl w:ilvl="7" w:tplc="2C843FEE">
      <w:numFmt w:val="bullet"/>
      <w:lvlText w:val="•"/>
      <w:lvlJc w:val="left"/>
      <w:pPr>
        <w:ind w:left="7264" w:hanging="200"/>
      </w:pPr>
      <w:rPr>
        <w:rFonts w:hint="default"/>
        <w:lang w:val="ru-RU" w:eastAsia="en-US" w:bidi="ar-SA"/>
      </w:rPr>
    </w:lvl>
    <w:lvl w:ilvl="8" w:tplc="0C2E7F9C">
      <w:numFmt w:val="bullet"/>
      <w:lvlText w:val="•"/>
      <w:lvlJc w:val="left"/>
      <w:pPr>
        <w:ind w:left="8256" w:hanging="200"/>
      </w:pPr>
      <w:rPr>
        <w:rFonts w:hint="default"/>
        <w:lang w:val="ru-RU" w:eastAsia="en-US" w:bidi="ar-SA"/>
      </w:rPr>
    </w:lvl>
  </w:abstractNum>
  <w:abstractNum w:abstractNumId="3">
    <w:nsid w:val="1BA367DC"/>
    <w:multiLevelType w:val="hybridMultilevel"/>
    <w:tmpl w:val="55983040"/>
    <w:lvl w:ilvl="0" w:tplc="919E0012">
      <w:numFmt w:val="bullet"/>
      <w:lvlText w:val="—"/>
      <w:lvlJc w:val="left"/>
      <w:pPr>
        <w:ind w:left="124" w:hanging="721"/>
      </w:pPr>
      <w:rPr>
        <w:rFonts w:hint="default"/>
        <w:w w:val="89"/>
        <w:lang w:val="ru-RU" w:eastAsia="en-US" w:bidi="ar-SA"/>
      </w:rPr>
    </w:lvl>
    <w:lvl w:ilvl="1" w:tplc="06C0764A">
      <w:numFmt w:val="bullet"/>
      <w:lvlText w:val="•"/>
      <w:lvlJc w:val="left"/>
      <w:pPr>
        <w:ind w:left="1132" w:hanging="721"/>
      </w:pPr>
      <w:rPr>
        <w:rFonts w:hint="default"/>
        <w:lang w:val="ru-RU" w:eastAsia="en-US" w:bidi="ar-SA"/>
      </w:rPr>
    </w:lvl>
    <w:lvl w:ilvl="2" w:tplc="53D43DAC">
      <w:numFmt w:val="bullet"/>
      <w:lvlText w:val="•"/>
      <w:lvlJc w:val="left"/>
      <w:pPr>
        <w:ind w:left="2144" w:hanging="721"/>
      </w:pPr>
      <w:rPr>
        <w:rFonts w:hint="default"/>
        <w:lang w:val="ru-RU" w:eastAsia="en-US" w:bidi="ar-SA"/>
      </w:rPr>
    </w:lvl>
    <w:lvl w:ilvl="3" w:tplc="6580393E">
      <w:numFmt w:val="bullet"/>
      <w:lvlText w:val="•"/>
      <w:lvlJc w:val="left"/>
      <w:pPr>
        <w:ind w:left="3156" w:hanging="721"/>
      </w:pPr>
      <w:rPr>
        <w:rFonts w:hint="default"/>
        <w:lang w:val="ru-RU" w:eastAsia="en-US" w:bidi="ar-SA"/>
      </w:rPr>
    </w:lvl>
    <w:lvl w:ilvl="4" w:tplc="57A489A8">
      <w:numFmt w:val="bullet"/>
      <w:lvlText w:val="•"/>
      <w:lvlJc w:val="left"/>
      <w:pPr>
        <w:ind w:left="4168" w:hanging="721"/>
      </w:pPr>
      <w:rPr>
        <w:rFonts w:hint="default"/>
        <w:lang w:val="ru-RU" w:eastAsia="en-US" w:bidi="ar-SA"/>
      </w:rPr>
    </w:lvl>
    <w:lvl w:ilvl="5" w:tplc="52201156">
      <w:numFmt w:val="bullet"/>
      <w:lvlText w:val="•"/>
      <w:lvlJc w:val="left"/>
      <w:pPr>
        <w:ind w:left="5180" w:hanging="721"/>
      </w:pPr>
      <w:rPr>
        <w:rFonts w:hint="default"/>
        <w:lang w:val="ru-RU" w:eastAsia="en-US" w:bidi="ar-SA"/>
      </w:rPr>
    </w:lvl>
    <w:lvl w:ilvl="6" w:tplc="5F0EFD6C">
      <w:numFmt w:val="bullet"/>
      <w:lvlText w:val="•"/>
      <w:lvlJc w:val="left"/>
      <w:pPr>
        <w:ind w:left="6192" w:hanging="721"/>
      </w:pPr>
      <w:rPr>
        <w:rFonts w:hint="default"/>
        <w:lang w:val="ru-RU" w:eastAsia="en-US" w:bidi="ar-SA"/>
      </w:rPr>
    </w:lvl>
    <w:lvl w:ilvl="7" w:tplc="C68C754E">
      <w:numFmt w:val="bullet"/>
      <w:lvlText w:val="•"/>
      <w:lvlJc w:val="left"/>
      <w:pPr>
        <w:ind w:left="7204" w:hanging="721"/>
      </w:pPr>
      <w:rPr>
        <w:rFonts w:hint="default"/>
        <w:lang w:val="ru-RU" w:eastAsia="en-US" w:bidi="ar-SA"/>
      </w:rPr>
    </w:lvl>
    <w:lvl w:ilvl="8" w:tplc="A356A20E">
      <w:numFmt w:val="bullet"/>
      <w:lvlText w:val="•"/>
      <w:lvlJc w:val="left"/>
      <w:pPr>
        <w:ind w:left="8216" w:hanging="721"/>
      </w:pPr>
      <w:rPr>
        <w:rFonts w:hint="default"/>
        <w:lang w:val="ru-RU" w:eastAsia="en-US" w:bidi="ar-SA"/>
      </w:rPr>
    </w:lvl>
  </w:abstractNum>
  <w:abstractNum w:abstractNumId="4">
    <w:nsid w:val="1E9A210F"/>
    <w:multiLevelType w:val="multilevel"/>
    <w:tmpl w:val="6DEA39E4"/>
    <w:lvl w:ilvl="0">
      <w:start w:val="1"/>
      <w:numFmt w:val="decimal"/>
      <w:lvlText w:val="%1"/>
      <w:lvlJc w:val="left"/>
      <w:pPr>
        <w:ind w:left="114" w:hanging="7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727"/>
      </w:pPr>
      <w:rPr>
        <w:rFonts w:ascii="Times New Roman" w:eastAsia="Times New Roman" w:hAnsi="Times New Roman" w:cs="Times New Roman" w:hint="default"/>
        <w:w w:val="87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4284" w:hanging="7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28" w:hanging="7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7" w:hanging="7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62" w:hanging="7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6" w:hanging="7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1" w:hanging="727"/>
      </w:pPr>
      <w:rPr>
        <w:rFonts w:hint="default"/>
        <w:lang w:val="ru-RU" w:eastAsia="en-US" w:bidi="ar-SA"/>
      </w:rPr>
    </w:lvl>
  </w:abstractNum>
  <w:abstractNum w:abstractNumId="5">
    <w:nsid w:val="23023ACB"/>
    <w:multiLevelType w:val="hybridMultilevel"/>
    <w:tmpl w:val="58B0AC56"/>
    <w:lvl w:ilvl="0" w:tplc="EF88D7C2">
      <w:numFmt w:val="bullet"/>
      <w:lvlText w:val="—"/>
      <w:lvlJc w:val="left"/>
      <w:pPr>
        <w:ind w:left="126" w:hanging="728"/>
      </w:pPr>
      <w:rPr>
        <w:rFonts w:hint="default"/>
        <w:w w:val="99"/>
        <w:lang w:val="ru-RU" w:eastAsia="en-US" w:bidi="ar-SA"/>
      </w:rPr>
    </w:lvl>
    <w:lvl w:ilvl="1" w:tplc="BB0C5742">
      <w:numFmt w:val="bullet"/>
      <w:lvlText w:val="•"/>
      <w:lvlJc w:val="left"/>
      <w:pPr>
        <w:ind w:left="1132" w:hanging="728"/>
      </w:pPr>
      <w:rPr>
        <w:rFonts w:hint="default"/>
        <w:lang w:val="ru-RU" w:eastAsia="en-US" w:bidi="ar-SA"/>
      </w:rPr>
    </w:lvl>
    <w:lvl w:ilvl="2" w:tplc="E18AE5CA">
      <w:numFmt w:val="bullet"/>
      <w:lvlText w:val="•"/>
      <w:lvlJc w:val="left"/>
      <w:pPr>
        <w:ind w:left="2144" w:hanging="728"/>
      </w:pPr>
      <w:rPr>
        <w:rFonts w:hint="default"/>
        <w:lang w:val="ru-RU" w:eastAsia="en-US" w:bidi="ar-SA"/>
      </w:rPr>
    </w:lvl>
    <w:lvl w:ilvl="3" w:tplc="FD822E82">
      <w:numFmt w:val="bullet"/>
      <w:lvlText w:val="•"/>
      <w:lvlJc w:val="left"/>
      <w:pPr>
        <w:ind w:left="3156" w:hanging="728"/>
      </w:pPr>
      <w:rPr>
        <w:rFonts w:hint="default"/>
        <w:lang w:val="ru-RU" w:eastAsia="en-US" w:bidi="ar-SA"/>
      </w:rPr>
    </w:lvl>
    <w:lvl w:ilvl="4" w:tplc="79262A50">
      <w:numFmt w:val="bullet"/>
      <w:lvlText w:val="•"/>
      <w:lvlJc w:val="left"/>
      <w:pPr>
        <w:ind w:left="4168" w:hanging="728"/>
      </w:pPr>
      <w:rPr>
        <w:rFonts w:hint="default"/>
        <w:lang w:val="ru-RU" w:eastAsia="en-US" w:bidi="ar-SA"/>
      </w:rPr>
    </w:lvl>
    <w:lvl w:ilvl="5" w:tplc="CB8EA6C4">
      <w:numFmt w:val="bullet"/>
      <w:lvlText w:val="•"/>
      <w:lvlJc w:val="left"/>
      <w:pPr>
        <w:ind w:left="5180" w:hanging="728"/>
      </w:pPr>
      <w:rPr>
        <w:rFonts w:hint="default"/>
        <w:lang w:val="ru-RU" w:eastAsia="en-US" w:bidi="ar-SA"/>
      </w:rPr>
    </w:lvl>
    <w:lvl w:ilvl="6" w:tplc="3D16DD3E">
      <w:numFmt w:val="bullet"/>
      <w:lvlText w:val="•"/>
      <w:lvlJc w:val="left"/>
      <w:pPr>
        <w:ind w:left="6192" w:hanging="728"/>
      </w:pPr>
      <w:rPr>
        <w:rFonts w:hint="default"/>
        <w:lang w:val="ru-RU" w:eastAsia="en-US" w:bidi="ar-SA"/>
      </w:rPr>
    </w:lvl>
    <w:lvl w:ilvl="7" w:tplc="1DBE7F98">
      <w:numFmt w:val="bullet"/>
      <w:lvlText w:val="•"/>
      <w:lvlJc w:val="left"/>
      <w:pPr>
        <w:ind w:left="7204" w:hanging="728"/>
      </w:pPr>
      <w:rPr>
        <w:rFonts w:hint="default"/>
        <w:lang w:val="ru-RU" w:eastAsia="en-US" w:bidi="ar-SA"/>
      </w:rPr>
    </w:lvl>
    <w:lvl w:ilvl="8" w:tplc="57141B3A">
      <w:numFmt w:val="bullet"/>
      <w:lvlText w:val="•"/>
      <w:lvlJc w:val="left"/>
      <w:pPr>
        <w:ind w:left="8216" w:hanging="728"/>
      </w:pPr>
      <w:rPr>
        <w:rFonts w:hint="default"/>
        <w:lang w:val="ru-RU" w:eastAsia="en-US" w:bidi="ar-SA"/>
      </w:rPr>
    </w:lvl>
  </w:abstractNum>
  <w:abstractNum w:abstractNumId="6">
    <w:nsid w:val="2539428E"/>
    <w:multiLevelType w:val="multilevel"/>
    <w:tmpl w:val="51C8DF20"/>
    <w:lvl w:ilvl="0">
      <w:start w:val="3"/>
      <w:numFmt w:val="decimal"/>
      <w:lvlText w:val="%1"/>
      <w:lvlJc w:val="left"/>
      <w:pPr>
        <w:ind w:left="126" w:hanging="637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26" w:hanging="637"/>
      </w:pPr>
      <w:rPr>
        <w:rFonts w:ascii="Cambria" w:eastAsia="Cambria" w:hAnsi="Cambria" w:cs="Cambria" w:hint="default"/>
        <w:spacing w:val="-1"/>
        <w:w w:val="95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6" w:hanging="725"/>
      </w:pPr>
      <w:rPr>
        <w:rFonts w:ascii="Cambria" w:eastAsia="Cambria" w:hAnsi="Cambria" w:cs="Cambria" w:hint="default"/>
        <w:spacing w:val="-1"/>
        <w:w w:val="86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156" w:hanging="7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8" w:hanging="7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0" w:hanging="7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2" w:hanging="7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4" w:hanging="7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725"/>
      </w:pPr>
      <w:rPr>
        <w:rFonts w:hint="default"/>
        <w:lang w:val="ru-RU" w:eastAsia="en-US" w:bidi="ar-SA"/>
      </w:rPr>
    </w:lvl>
  </w:abstractNum>
  <w:abstractNum w:abstractNumId="7">
    <w:nsid w:val="2F336505"/>
    <w:multiLevelType w:val="multilevel"/>
    <w:tmpl w:val="812CFC12"/>
    <w:lvl w:ilvl="0">
      <w:start w:val="3"/>
      <w:numFmt w:val="decimal"/>
      <w:lvlText w:val="%1"/>
      <w:lvlJc w:val="left"/>
      <w:pPr>
        <w:ind w:left="114" w:hanging="541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14" w:hanging="541"/>
      </w:pPr>
      <w:rPr>
        <w:rFonts w:hint="default"/>
        <w:spacing w:val="-1"/>
        <w:w w:val="89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6" w:hanging="580"/>
      </w:pPr>
      <w:rPr>
        <w:rFonts w:ascii="Cambria" w:eastAsia="Cambria" w:hAnsi="Cambria" w:cs="Cambria" w:hint="default"/>
        <w:spacing w:val="-1"/>
        <w:w w:val="8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156" w:hanging="5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8" w:hanging="5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0" w:hanging="5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2" w:hanging="5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4" w:hanging="5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580"/>
      </w:pPr>
      <w:rPr>
        <w:rFonts w:hint="default"/>
        <w:lang w:val="ru-RU" w:eastAsia="en-US" w:bidi="ar-SA"/>
      </w:rPr>
    </w:lvl>
  </w:abstractNum>
  <w:abstractNum w:abstractNumId="8">
    <w:nsid w:val="46562006"/>
    <w:multiLevelType w:val="hybridMultilevel"/>
    <w:tmpl w:val="69DA35EA"/>
    <w:lvl w:ilvl="0" w:tplc="D0DAC0B0">
      <w:numFmt w:val="bullet"/>
      <w:lvlText w:val="—"/>
      <w:lvlJc w:val="left"/>
      <w:pPr>
        <w:ind w:left="117" w:hanging="728"/>
      </w:pPr>
      <w:rPr>
        <w:rFonts w:hint="default"/>
        <w:w w:val="89"/>
        <w:lang w:val="ru-RU" w:eastAsia="en-US" w:bidi="ar-SA"/>
      </w:rPr>
    </w:lvl>
    <w:lvl w:ilvl="1" w:tplc="D92C30E4">
      <w:numFmt w:val="bullet"/>
      <w:lvlText w:val="•"/>
      <w:lvlJc w:val="left"/>
      <w:pPr>
        <w:ind w:left="1132" w:hanging="728"/>
      </w:pPr>
      <w:rPr>
        <w:rFonts w:hint="default"/>
        <w:lang w:val="ru-RU" w:eastAsia="en-US" w:bidi="ar-SA"/>
      </w:rPr>
    </w:lvl>
    <w:lvl w:ilvl="2" w:tplc="1B12FD02">
      <w:numFmt w:val="bullet"/>
      <w:lvlText w:val="•"/>
      <w:lvlJc w:val="left"/>
      <w:pPr>
        <w:ind w:left="2144" w:hanging="728"/>
      </w:pPr>
      <w:rPr>
        <w:rFonts w:hint="default"/>
        <w:lang w:val="ru-RU" w:eastAsia="en-US" w:bidi="ar-SA"/>
      </w:rPr>
    </w:lvl>
    <w:lvl w:ilvl="3" w:tplc="D3E82A40">
      <w:numFmt w:val="bullet"/>
      <w:lvlText w:val="•"/>
      <w:lvlJc w:val="left"/>
      <w:pPr>
        <w:ind w:left="3156" w:hanging="728"/>
      </w:pPr>
      <w:rPr>
        <w:rFonts w:hint="default"/>
        <w:lang w:val="ru-RU" w:eastAsia="en-US" w:bidi="ar-SA"/>
      </w:rPr>
    </w:lvl>
    <w:lvl w:ilvl="4" w:tplc="3B6E79FE">
      <w:numFmt w:val="bullet"/>
      <w:lvlText w:val="•"/>
      <w:lvlJc w:val="left"/>
      <w:pPr>
        <w:ind w:left="4168" w:hanging="728"/>
      </w:pPr>
      <w:rPr>
        <w:rFonts w:hint="default"/>
        <w:lang w:val="ru-RU" w:eastAsia="en-US" w:bidi="ar-SA"/>
      </w:rPr>
    </w:lvl>
    <w:lvl w:ilvl="5" w:tplc="A8705F5E">
      <w:numFmt w:val="bullet"/>
      <w:lvlText w:val="•"/>
      <w:lvlJc w:val="left"/>
      <w:pPr>
        <w:ind w:left="5180" w:hanging="728"/>
      </w:pPr>
      <w:rPr>
        <w:rFonts w:hint="default"/>
        <w:lang w:val="ru-RU" w:eastAsia="en-US" w:bidi="ar-SA"/>
      </w:rPr>
    </w:lvl>
    <w:lvl w:ilvl="6" w:tplc="36DC0182">
      <w:numFmt w:val="bullet"/>
      <w:lvlText w:val="•"/>
      <w:lvlJc w:val="left"/>
      <w:pPr>
        <w:ind w:left="6192" w:hanging="728"/>
      </w:pPr>
      <w:rPr>
        <w:rFonts w:hint="default"/>
        <w:lang w:val="ru-RU" w:eastAsia="en-US" w:bidi="ar-SA"/>
      </w:rPr>
    </w:lvl>
    <w:lvl w:ilvl="7" w:tplc="3F0640C0">
      <w:numFmt w:val="bullet"/>
      <w:lvlText w:val="•"/>
      <w:lvlJc w:val="left"/>
      <w:pPr>
        <w:ind w:left="7204" w:hanging="728"/>
      </w:pPr>
      <w:rPr>
        <w:rFonts w:hint="default"/>
        <w:lang w:val="ru-RU" w:eastAsia="en-US" w:bidi="ar-SA"/>
      </w:rPr>
    </w:lvl>
    <w:lvl w:ilvl="8" w:tplc="93048B6A">
      <w:numFmt w:val="bullet"/>
      <w:lvlText w:val="•"/>
      <w:lvlJc w:val="left"/>
      <w:pPr>
        <w:ind w:left="8216" w:hanging="728"/>
      </w:pPr>
      <w:rPr>
        <w:rFonts w:hint="default"/>
        <w:lang w:val="ru-RU" w:eastAsia="en-US" w:bidi="ar-SA"/>
      </w:rPr>
    </w:lvl>
  </w:abstractNum>
  <w:abstractNum w:abstractNumId="9">
    <w:nsid w:val="649F0699"/>
    <w:multiLevelType w:val="multilevel"/>
    <w:tmpl w:val="EA84767A"/>
    <w:lvl w:ilvl="0">
      <w:start w:val="6"/>
      <w:numFmt w:val="decimal"/>
      <w:lvlText w:val="%1"/>
      <w:lvlJc w:val="left"/>
      <w:pPr>
        <w:ind w:left="130" w:hanging="69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0" w:hanging="698"/>
      </w:pPr>
      <w:rPr>
        <w:rFonts w:ascii="Times New Roman" w:eastAsia="Times New Roman" w:hAnsi="Times New Roman" w:cs="Times New Roman" w:hint="default"/>
        <w:w w:val="86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160" w:hanging="6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6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0" w:hanging="6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6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0" w:hanging="6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6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0" w:hanging="698"/>
      </w:pPr>
      <w:rPr>
        <w:rFonts w:hint="default"/>
        <w:lang w:val="ru-RU" w:eastAsia="en-US" w:bidi="ar-SA"/>
      </w:rPr>
    </w:lvl>
  </w:abstractNum>
  <w:abstractNum w:abstractNumId="10">
    <w:nsid w:val="675B6348"/>
    <w:multiLevelType w:val="hybridMultilevel"/>
    <w:tmpl w:val="259AEBB4"/>
    <w:lvl w:ilvl="0" w:tplc="0BC0FE66">
      <w:numFmt w:val="bullet"/>
      <w:lvlText w:val="-"/>
      <w:lvlJc w:val="left"/>
      <w:pPr>
        <w:ind w:left="127" w:hanging="154"/>
      </w:pPr>
      <w:rPr>
        <w:rFonts w:hint="default"/>
        <w:w w:val="108"/>
        <w:lang w:val="ru-RU" w:eastAsia="en-US" w:bidi="ar-SA"/>
      </w:rPr>
    </w:lvl>
    <w:lvl w:ilvl="1" w:tplc="13CCE81E">
      <w:numFmt w:val="bullet"/>
      <w:lvlText w:val="•"/>
      <w:lvlJc w:val="left"/>
      <w:pPr>
        <w:ind w:left="1132" w:hanging="154"/>
      </w:pPr>
      <w:rPr>
        <w:rFonts w:hint="default"/>
        <w:lang w:val="ru-RU" w:eastAsia="en-US" w:bidi="ar-SA"/>
      </w:rPr>
    </w:lvl>
    <w:lvl w:ilvl="2" w:tplc="76EEF5CC">
      <w:numFmt w:val="bullet"/>
      <w:lvlText w:val="•"/>
      <w:lvlJc w:val="left"/>
      <w:pPr>
        <w:ind w:left="2144" w:hanging="154"/>
      </w:pPr>
      <w:rPr>
        <w:rFonts w:hint="default"/>
        <w:lang w:val="ru-RU" w:eastAsia="en-US" w:bidi="ar-SA"/>
      </w:rPr>
    </w:lvl>
    <w:lvl w:ilvl="3" w:tplc="339C654E">
      <w:numFmt w:val="bullet"/>
      <w:lvlText w:val="•"/>
      <w:lvlJc w:val="left"/>
      <w:pPr>
        <w:ind w:left="3156" w:hanging="154"/>
      </w:pPr>
      <w:rPr>
        <w:rFonts w:hint="default"/>
        <w:lang w:val="ru-RU" w:eastAsia="en-US" w:bidi="ar-SA"/>
      </w:rPr>
    </w:lvl>
    <w:lvl w:ilvl="4" w:tplc="D4BCB4B4">
      <w:numFmt w:val="bullet"/>
      <w:lvlText w:val="•"/>
      <w:lvlJc w:val="left"/>
      <w:pPr>
        <w:ind w:left="4168" w:hanging="154"/>
      </w:pPr>
      <w:rPr>
        <w:rFonts w:hint="default"/>
        <w:lang w:val="ru-RU" w:eastAsia="en-US" w:bidi="ar-SA"/>
      </w:rPr>
    </w:lvl>
    <w:lvl w:ilvl="5" w:tplc="F886D12C">
      <w:numFmt w:val="bullet"/>
      <w:lvlText w:val="•"/>
      <w:lvlJc w:val="left"/>
      <w:pPr>
        <w:ind w:left="5180" w:hanging="154"/>
      </w:pPr>
      <w:rPr>
        <w:rFonts w:hint="default"/>
        <w:lang w:val="ru-RU" w:eastAsia="en-US" w:bidi="ar-SA"/>
      </w:rPr>
    </w:lvl>
    <w:lvl w:ilvl="6" w:tplc="02ACC514">
      <w:numFmt w:val="bullet"/>
      <w:lvlText w:val="•"/>
      <w:lvlJc w:val="left"/>
      <w:pPr>
        <w:ind w:left="6192" w:hanging="154"/>
      </w:pPr>
      <w:rPr>
        <w:rFonts w:hint="default"/>
        <w:lang w:val="ru-RU" w:eastAsia="en-US" w:bidi="ar-SA"/>
      </w:rPr>
    </w:lvl>
    <w:lvl w:ilvl="7" w:tplc="12721348">
      <w:numFmt w:val="bullet"/>
      <w:lvlText w:val="•"/>
      <w:lvlJc w:val="left"/>
      <w:pPr>
        <w:ind w:left="7204" w:hanging="154"/>
      </w:pPr>
      <w:rPr>
        <w:rFonts w:hint="default"/>
        <w:lang w:val="ru-RU" w:eastAsia="en-US" w:bidi="ar-SA"/>
      </w:rPr>
    </w:lvl>
    <w:lvl w:ilvl="8" w:tplc="FC68D7D8">
      <w:numFmt w:val="bullet"/>
      <w:lvlText w:val="•"/>
      <w:lvlJc w:val="left"/>
      <w:pPr>
        <w:ind w:left="8216" w:hanging="154"/>
      </w:pPr>
      <w:rPr>
        <w:rFonts w:hint="default"/>
        <w:lang w:val="ru-RU" w:eastAsia="en-US" w:bidi="ar-SA"/>
      </w:rPr>
    </w:lvl>
  </w:abstractNum>
  <w:abstractNum w:abstractNumId="11">
    <w:nsid w:val="70B05B1F"/>
    <w:multiLevelType w:val="multilevel"/>
    <w:tmpl w:val="A9A24104"/>
    <w:lvl w:ilvl="0">
      <w:start w:val="2"/>
      <w:numFmt w:val="decimal"/>
      <w:lvlText w:val="%1"/>
      <w:lvlJc w:val="left"/>
      <w:pPr>
        <w:ind w:left="111" w:hanging="5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" w:hanging="500"/>
      </w:pPr>
      <w:rPr>
        <w:rFonts w:ascii="Times New Roman" w:eastAsia="Times New Roman" w:hAnsi="Times New Roman" w:cs="Times New Roman" w:hint="default"/>
        <w:w w:val="86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144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6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8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0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4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500"/>
      </w:pPr>
      <w:rPr>
        <w:rFonts w:hint="default"/>
        <w:lang w:val="ru-RU" w:eastAsia="en-US" w:bidi="ar-SA"/>
      </w:rPr>
    </w:lvl>
  </w:abstractNum>
  <w:abstractNum w:abstractNumId="12">
    <w:nsid w:val="7125561C"/>
    <w:multiLevelType w:val="multilevel"/>
    <w:tmpl w:val="B666F692"/>
    <w:lvl w:ilvl="0">
      <w:start w:val="4"/>
      <w:numFmt w:val="decimal"/>
      <w:lvlText w:val="%1"/>
      <w:lvlJc w:val="left"/>
      <w:pPr>
        <w:ind w:left="136" w:hanging="7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" w:hanging="700"/>
      </w:pPr>
      <w:rPr>
        <w:rFonts w:hint="default"/>
        <w:w w:val="84"/>
        <w:lang w:val="ru-RU" w:eastAsia="en-US" w:bidi="ar-SA"/>
      </w:rPr>
    </w:lvl>
    <w:lvl w:ilvl="2">
      <w:numFmt w:val="bullet"/>
      <w:lvlText w:val="•"/>
      <w:lvlJc w:val="left"/>
      <w:pPr>
        <w:ind w:left="2160" w:hanging="7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0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0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0" w:hanging="700"/>
      </w:pPr>
      <w:rPr>
        <w:rFonts w:hint="default"/>
        <w:lang w:val="ru-RU" w:eastAsia="en-US" w:bidi="ar-SA"/>
      </w:rPr>
    </w:lvl>
  </w:abstractNum>
  <w:abstractNum w:abstractNumId="13">
    <w:nsid w:val="73EF77A2"/>
    <w:multiLevelType w:val="multilevel"/>
    <w:tmpl w:val="FAE6EFD8"/>
    <w:lvl w:ilvl="0">
      <w:start w:val="3"/>
      <w:numFmt w:val="decimal"/>
      <w:lvlText w:val="%1"/>
      <w:lvlJc w:val="left"/>
      <w:pPr>
        <w:ind w:left="135" w:hanging="53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" w:hanging="534"/>
      </w:pPr>
      <w:rPr>
        <w:rFonts w:hint="default"/>
        <w:w w:val="85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5" w:hanging="724"/>
      </w:pPr>
      <w:rPr>
        <w:rFonts w:ascii="Cambria" w:eastAsia="Cambria" w:hAnsi="Cambria" w:cs="Cambria" w:hint="default"/>
        <w:spacing w:val="-1"/>
        <w:w w:val="8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170" w:hanging="7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0" w:hanging="7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7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0" w:hanging="7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7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0" w:hanging="724"/>
      </w:pPr>
      <w:rPr>
        <w:rFonts w:hint="default"/>
        <w:lang w:val="ru-RU" w:eastAsia="en-US" w:bidi="ar-SA"/>
      </w:rPr>
    </w:lvl>
  </w:abstractNum>
  <w:abstractNum w:abstractNumId="14">
    <w:nsid w:val="78187CEE"/>
    <w:multiLevelType w:val="multilevel"/>
    <w:tmpl w:val="CD1A0A68"/>
    <w:lvl w:ilvl="0">
      <w:start w:val="5"/>
      <w:numFmt w:val="decimal"/>
      <w:lvlText w:val="%1"/>
      <w:lvlJc w:val="left"/>
      <w:pPr>
        <w:ind w:left="123" w:hanging="709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3" w:hanging="709"/>
      </w:pPr>
      <w:rPr>
        <w:rFonts w:ascii="Times New Roman" w:eastAsia="Times New Roman" w:hAnsi="Times New Roman" w:cs="Times New Roman" w:hint="default"/>
        <w:w w:val="9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144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6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8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0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2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4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709"/>
      </w:pPr>
      <w:rPr>
        <w:rFonts w:hint="default"/>
        <w:lang w:val="ru-RU" w:eastAsia="en-US" w:bidi="ar-SA"/>
      </w:rPr>
    </w:lvl>
  </w:abstractNum>
  <w:abstractNum w:abstractNumId="15">
    <w:nsid w:val="7FED70C3"/>
    <w:multiLevelType w:val="multilevel"/>
    <w:tmpl w:val="B4F81C4A"/>
    <w:lvl w:ilvl="0">
      <w:start w:val="5"/>
      <w:numFmt w:val="decimal"/>
      <w:lvlText w:val="%1"/>
      <w:lvlJc w:val="left"/>
      <w:pPr>
        <w:ind w:left="826" w:hanging="7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26" w:hanging="700"/>
      </w:pPr>
      <w:rPr>
        <w:rFonts w:ascii="Times New Roman" w:eastAsia="Times New Roman" w:hAnsi="Times New Roman" w:cs="Times New Roman" w:hint="default"/>
        <w:w w:val="87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0" w:hanging="716"/>
      </w:pPr>
      <w:rPr>
        <w:rFonts w:ascii="Times New Roman" w:eastAsia="Times New Roman" w:hAnsi="Times New Roman" w:cs="Times New Roman" w:hint="default"/>
        <w:w w:val="88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13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0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6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3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6" w:hanging="716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4"/>
  </w:num>
  <w:num w:numId="3">
    <w:abstractNumId w:val="15"/>
  </w:num>
  <w:num w:numId="4">
    <w:abstractNumId w:val="12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1"/>
  </w:num>
  <w:num w:numId="10">
    <w:abstractNumId w:val="10"/>
  </w:num>
  <w:num w:numId="11">
    <w:abstractNumId w:val="2"/>
  </w:num>
  <w:num w:numId="12">
    <w:abstractNumId w:val="13"/>
  </w:num>
  <w:num w:numId="13">
    <w:abstractNumId w:val="8"/>
  </w:num>
  <w:num w:numId="14">
    <w:abstractNumId w:val="11"/>
  </w:num>
  <w:num w:numId="15">
    <w:abstractNumId w:val="4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102DC"/>
    <w:rsid w:val="000102DC"/>
    <w:rsid w:val="000D054F"/>
    <w:rsid w:val="0011185C"/>
    <w:rsid w:val="001123D6"/>
    <w:rsid w:val="003B509C"/>
    <w:rsid w:val="003C4C14"/>
    <w:rsid w:val="003D1225"/>
    <w:rsid w:val="00595308"/>
    <w:rsid w:val="005D5D6F"/>
    <w:rsid w:val="00BD09AB"/>
    <w:rsid w:val="00F61F9F"/>
    <w:rsid w:val="00FF7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122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D1225"/>
    <w:pPr>
      <w:spacing w:line="292" w:lineRule="exact"/>
      <w:ind w:left="153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12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1225"/>
    <w:pPr>
      <w:ind w:left="126"/>
    </w:pPr>
    <w:rPr>
      <w:sz w:val="27"/>
      <w:szCs w:val="27"/>
    </w:rPr>
  </w:style>
  <w:style w:type="paragraph" w:styleId="a4">
    <w:name w:val="Title"/>
    <w:basedOn w:val="a"/>
    <w:uiPriority w:val="1"/>
    <w:qFormat/>
    <w:rsid w:val="003D1225"/>
    <w:pPr>
      <w:spacing w:before="87" w:line="310" w:lineRule="exact"/>
      <w:ind w:left="718"/>
    </w:pPr>
    <w:rPr>
      <w:sz w:val="29"/>
      <w:szCs w:val="29"/>
    </w:rPr>
  </w:style>
  <w:style w:type="paragraph" w:styleId="a5">
    <w:name w:val="List Paragraph"/>
    <w:basedOn w:val="a"/>
    <w:uiPriority w:val="1"/>
    <w:qFormat/>
    <w:rsid w:val="003D1225"/>
    <w:pPr>
      <w:ind w:left="126" w:hanging="2"/>
      <w:jc w:val="both"/>
    </w:pPr>
  </w:style>
  <w:style w:type="paragraph" w:customStyle="1" w:styleId="TableParagraph">
    <w:name w:val="Table Paragraph"/>
    <w:basedOn w:val="a"/>
    <w:uiPriority w:val="1"/>
    <w:qFormat/>
    <w:rsid w:val="003D1225"/>
  </w:style>
  <w:style w:type="paragraph" w:styleId="a6">
    <w:name w:val="Balloon Text"/>
    <w:basedOn w:val="a"/>
    <w:link w:val="a7"/>
    <w:uiPriority w:val="99"/>
    <w:semiHidden/>
    <w:unhideWhenUsed/>
    <w:rsid w:val="00F61F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1F9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2" w:lineRule="exact"/>
      <w:ind w:left="153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6"/>
    </w:pPr>
    <w:rPr>
      <w:sz w:val="27"/>
      <w:szCs w:val="27"/>
    </w:rPr>
  </w:style>
  <w:style w:type="paragraph" w:styleId="a4">
    <w:name w:val="Title"/>
    <w:basedOn w:val="a"/>
    <w:uiPriority w:val="1"/>
    <w:qFormat/>
    <w:pPr>
      <w:spacing w:before="87" w:line="310" w:lineRule="exact"/>
      <w:ind w:left="718"/>
    </w:pPr>
    <w:rPr>
      <w:sz w:val="29"/>
      <w:szCs w:val="29"/>
    </w:rPr>
  </w:style>
  <w:style w:type="paragraph" w:styleId="a5">
    <w:name w:val="List Paragraph"/>
    <w:basedOn w:val="a"/>
    <w:uiPriority w:val="1"/>
    <w:qFormat/>
    <w:pPr>
      <w:ind w:left="126" w:hanging="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61F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1F9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1866</Words>
  <Characters>10640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Альфинур</cp:lastModifiedBy>
  <cp:revision>7</cp:revision>
  <dcterms:created xsi:type="dcterms:W3CDTF">2021-05-22T02:18:00Z</dcterms:created>
  <dcterms:modified xsi:type="dcterms:W3CDTF">2021-06-04T09:32:00Z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2021-06-03T00:00:00Z</vt:filetime>
  </property>
  <property fmtid="{D5CDD505-2E9C-101B-9397-08002B2CF9AE}" pid="3" name="LastSaved">
    <vt:filetime>2021-06-03T00:00:00Z</vt:filetime>
  </property>
</Properties>
</file>